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B" w:rsidRPr="00C95F41" w:rsidRDefault="00EE6BBB">
      <w:pPr>
        <w:rPr>
          <w:b/>
          <w:sz w:val="24"/>
          <w:szCs w:val="24"/>
        </w:rPr>
      </w:pPr>
      <w:r w:rsidRPr="00C95F41">
        <w:rPr>
          <w:b/>
          <w:sz w:val="24"/>
          <w:szCs w:val="24"/>
        </w:rPr>
        <w:t xml:space="preserve">Mémoire de fille                          Annie ERNAUX          Edition Gallimard  mai 2016        </w:t>
      </w:r>
    </w:p>
    <w:p w:rsidR="00EE6BBB" w:rsidRDefault="00EE6BBB">
      <w:r>
        <w:t xml:space="preserve">Annie </w:t>
      </w:r>
      <w:proofErr w:type="spellStart"/>
      <w:r>
        <w:t>Ernaux</w:t>
      </w:r>
      <w:proofErr w:type="spellEnd"/>
      <w:r>
        <w:t xml:space="preserve"> pose cette question :</w:t>
      </w:r>
    </w:p>
    <w:p w:rsidR="00EE6BBB" w:rsidRDefault="00EE6BBB">
      <w:r>
        <w:t>Que</w:t>
      </w:r>
      <w:r w:rsidR="00C95F41">
        <w:t xml:space="preserve">lle </w:t>
      </w:r>
      <w:r>
        <w:t>est la vérité de notre être ?</w:t>
      </w:r>
    </w:p>
    <w:p w:rsidR="00EE6BBB" w:rsidRDefault="00EE6BBB">
      <w:r>
        <w:t>La superposition de nos différents âges, celui que l’</w:t>
      </w:r>
      <w:r w:rsidR="00C95F41">
        <w:t xml:space="preserve">on a </w:t>
      </w:r>
      <w:r>
        <w:t xml:space="preserve"> aujourd’hui ?</w:t>
      </w:r>
    </w:p>
    <w:p w:rsidR="00EE6BBB" w:rsidRDefault="00EE6BBB">
      <w:r>
        <w:t>Quel est le rapport entre nos différentes « personnes » ?</w:t>
      </w:r>
    </w:p>
    <w:p w:rsidR="00EE6BBB" w:rsidRDefault="00EE6BBB">
      <w:r>
        <w:t xml:space="preserve"> Celle de 57 qui s’abandonne au premier amant, qui la  prend sans ménagement puis  qui la </w:t>
      </w:r>
      <w:r w:rsidR="00C95F41">
        <w:t>néglige ensuite. Celle qu</w:t>
      </w:r>
      <w:r>
        <w:t>i se comporte comme une presque p… pour retrouver ce statut vécu pourtant dans la douleur au regard de son éducation et</w:t>
      </w:r>
      <w:r w:rsidR="003517A2">
        <w:t xml:space="preserve"> en même temps </w:t>
      </w:r>
      <w:r>
        <w:t xml:space="preserve"> dans un désir d’affranchissement mélangé à cette honte qui la suit</w:t>
      </w:r>
    </w:p>
    <w:p w:rsidR="00EE6BBB" w:rsidRDefault="00EE6BBB">
      <w:r>
        <w:t>Volonté d’oubli d’une honte qui ne l’est plus au regard des nouvelles façons d’aborder la question féminine</w:t>
      </w:r>
      <w:r w:rsidR="003517A2">
        <w:t>….</w:t>
      </w:r>
    </w:p>
    <w:p w:rsidR="003517A2" w:rsidRDefault="003517A2">
      <w:r>
        <w:t xml:space="preserve">Et pourtant que d’écueils dressés sur la route de cette jeune normande, douée pour les études, fierté de ses parents  épiciers qui la voient d’un bon œil entrer à l’école normale d’instituteurs, puis se désolent de la voir abandonner cette formation pour s’engager comme fille au pair en Angleterre ( déclassement social à leurs yeux </w:t>
      </w:r>
      <w:r w:rsidR="00C95F41">
        <w:t>)</w:t>
      </w:r>
      <w:r>
        <w:t>pour enfin s’inscrire en fac de lettres et militer et enfin écrire en 63 un  premier texte  qui sera refusé intitulé : «  l’arbre »</w:t>
      </w:r>
    </w:p>
    <w:p w:rsidR="003517A2" w:rsidRDefault="003517A2"/>
    <w:p w:rsidR="003517A2" w:rsidRDefault="003517A2">
      <w:r>
        <w:t>La solution</w:t>
      </w:r>
      <w:r w:rsidR="00C95F41">
        <w:t xml:space="preserve"> pour retrouver ces différentes personnes</w:t>
      </w:r>
      <w:r>
        <w:t> ; c’est l’écriture</w:t>
      </w:r>
    </w:p>
    <w:p w:rsidR="003517A2" w:rsidRDefault="003517A2">
      <w:pPr>
        <w:rPr>
          <w:b/>
          <w:i/>
        </w:rPr>
      </w:pPr>
      <w:r>
        <w:t xml:space="preserve"> Celle qui écrit dans son journal en 89 </w:t>
      </w:r>
      <w:r w:rsidRPr="00C95F41">
        <w:rPr>
          <w:b/>
          <w:i/>
        </w:rPr>
        <w:t>« je ne suis pas culturelle, il n’y a qu’une chose qui compte pour moi, saisir la vie, le temps, comprendre et jouir.</w:t>
      </w:r>
      <w:r>
        <w:t xml:space="preserve"> » </w:t>
      </w:r>
      <w:r w:rsidR="00C95F41">
        <w:t>é</w:t>
      </w:r>
      <w:r>
        <w:t>crit p 144 </w:t>
      </w:r>
      <w:r w:rsidRPr="00C95F41">
        <w:rPr>
          <w:b/>
          <w:i/>
        </w:rPr>
        <w:t>:</w:t>
      </w:r>
      <w:r w:rsidR="00C95F41" w:rsidRPr="00C95F41">
        <w:rPr>
          <w:b/>
          <w:i/>
        </w:rPr>
        <w:t> « </w:t>
      </w:r>
      <w:r w:rsidRPr="00C95F41">
        <w:rPr>
          <w:b/>
          <w:i/>
        </w:rPr>
        <w:t xml:space="preserve"> Ce récit serait donc celui d’une traversée périlleuse</w:t>
      </w:r>
      <w:r w:rsidR="00C95F41" w:rsidRPr="00C95F41">
        <w:rPr>
          <w:b/>
          <w:i/>
        </w:rPr>
        <w:t xml:space="preserve"> jusqu’au port de l’écriture. Et, en définitive, ce n’est pas ce qui arrive, c’est ce qu’on fait de ce qui arrive. »</w:t>
      </w:r>
      <w:r w:rsidR="00C95F41">
        <w:rPr>
          <w:b/>
          <w:i/>
        </w:rPr>
        <w:t xml:space="preserve"> </w:t>
      </w:r>
      <w:proofErr w:type="gramStart"/>
      <w:r w:rsidR="00C95F41" w:rsidRPr="00C95F41">
        <w:t>et</w:t>
      </w:r>
      <w:proofErr w:type="gramEnd"/>
      <w:r w:rsidR="00C95F41" w:rsidRPr="00C95F41">
        <w:t xml:space="preserve"> conclut</w:t>
      </w:r>
      <w:r w:rsidR="00C95F41">
        <w:rPr>
          <w:b/>
          <w:i/>
        </w:rPr>
        <w:t xml:space="preserve"> «  Explorer le gouffre entre l’effarante </w:t>
      </w:r>
      <w:proofErr w:type="spellStart"/>
      <w:r w:rsidR="00C95F41">
        <w:rPr>
          <w:b/>
          <w:i/>
        </w:rPr>
        <w:t>réalitéde</w:t>
      </w:r>
      <w:proofErr w:type="spellEnd"/>
      <w:r w:rsidR="00C95F41">
        <w:rPr>
          <w:b/>
          <w:i/>
        </w:rPr>
        <w:t xml:space="preserve"> ce qui arrive, au moment où ça arrive et l’étrange irréalité que revêt, des années après, ce qui est arrivé »</w:t>
      </w:r>
    </w:p>
    <w:p w:rsidR="00A360B8" w:rsidRDefault="00A360B8">
      <w:pPr>
        <w:rPr>
          <w:b/>
          <w:i/>
        </w:rPr>
      </w:pPr>
    </w:p>
    <w:p w:rsidR="00A360B8" w:rsidRPr="00C95F41" w:rsidRDefault="00A360B8">
      <w:pPr>
        <w:rPr>
          <w:b/>
          <w:i/>
        </w:rPr>
      </w:pPr>
      <w:r>
        <w:rPr>
          <w:b/>
          <w:i/>
        </w:rPr>
        <w:t xml:space="preserve">Anne </w:t>
      </w:r>
      <w:proofErr w:type="spellStart"/>
      <w:r>
        <w:rPr>
          <w:b/>
          <w:i/>
        </w:rPr>
        <w:t>Prono</w:t>
      </w:r>
      <w:proofErr w:type="spellEnd"/>
    </w:p>
    <w:sectPr w:rsidR="00A360B8" w:rsidRPr="00C95F41" w:rsidSect="00B5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BB"/>
    <w:rsid w:val="000057F4"/>
    <w:rsid w:val="003517A2"/>
    <w:rsid w:val="00A360B8"/>
    <w:rsid w:val="00B573EA"/>
    <w:rsid w:val="00C95F41"/>
    <w:rsid w:val="00E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2016-09-28T14:25:00Z</dcterms:created>
  <dcterms:modified xsi:type="dcterms:W3CDTF">2016-09-28T16:16:00Z</dcterms:modified>
</cp:coreProperties>
</file>