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8" w:type="dxa"/>
        <w:tblLook w:val="04A0" w:firstRow="1" w:lastRow="0" w:firstColumn="1" w:lastColumn="0" w:noHBand="0" w:noVBand="1"/>
      </w:tblPr>
      <w:tblGrid>
        <w:gridCol w:w="9539"/>
      </w:tblGrid>
      <w:tr w:rsidR="00F72413" w:rsidTr="00892BA0">
        <w:tc>
          <w:tcPr>
            <w:tcW w:w="9539" w:type="dxa"/>
          </w:tcPr>
          <w:p w:rsidR="00F72413" w:rsidRPr="00CE0F5A" w:rsidRDefault="00F72413" w:rsidP="00892B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40"/>
                <w:u w:val="single"/>
              </w:rPr>
              <w:t>Mardi 31</w:t>
            </w:r>
            <w:r w:rsidRPr="00CE0F5A">
              <w:rPr>
                <w:b/>
                <w:sz w:val="40"/>
                <w:u w:val="single"/>
              </w:rPr>
              <w:t xml:space="preserve"> mars</w:t>
            </w:r>
          </w:p>
        </w:tc>
      </w:tr>
    </w:tbl>
    <w:p w:rsidR="00F72413" w:rsidRDefault="00F72413" w:rsidP="00F72413">
      <w:pPr>
        <w:ind w:firstLine="708"/>
        <w:rPr>
          <w:u w:val="single"/>
        </w:rPr>
      </w:pPr>
    </w:p>
    <w:p w:rsidR="00F72413" w:rsidRDefault="00F72413" w:rsidP="00F72413">
      <w:pPr>
        <w:ind w:firstLine="708"/>
        <w:rPr>
          <w:sz w:val="28"/>
          <w:szCs w:val="28"/>
          <w:u w:val="single"/>
        </w:rPr>
      </w:pPr>
      <w:r w:rsidRPr="009669C1">
        <w:rPr>
          <w:sz w:val="28"/>
          <w:szCs w:val="28"/>
          <w:u w:val="single"/>
        </w:rPr>
        <w:t>Français</w:t>
      </w:r>
    </w:p>
    <w:p w:rsidR="00F72413" w:rsidRDefault="00F72413" w:rsidP="00F72413">
      <w:pPr>
        <w:rPr>
          <w:u w:val="dotted"/>
        </w:rPr>
      </w:pPr>
      <w:r>
        <w:rPr>
          <w:b/>
          <w:u w:val="dotted"/>
        </w:rPr>
        <w:t xml:space="preserve">Dictée : </w:t>
      </w:r>
      <w:r>
        <w:rPr>
          <w:u w:val="dotted"/>
        </w:rPr>
        <w:t xml:space="preserve"> </w:t>
      </w:r>
    </w:p>
    <w:p w:rsidR="009A202E" w:rsidRDefault="009A202E" w:rsidP="009A202E">
      <w:pPr>
        <w:pStyle w:val="Paragraphedeliste"/>
        <w:numPr>
          <w:ilvl w:val="0"/>
          <w:numId w:val="3"/>
        </w:numPr>
      </w:pPr>
      <w:r w:rsidRPr="006D622D">
        <w:t>Su</w:t>
      </w:r>
      <w:r>
        <w:t>r le cahier de dictées, dicter les mots de la liste 23</w:t>
      </w:r>
      <w:r w:rsidR="00EF51AB">
        <w:t> :</w:t>
      </w:r>
    </w:p>
    <w:p w:rsidR="00EF51AB" w:rsidRDefault="00EF51AB" w:rsidP="00EF51AB">
      <w:pPr>
        <w:pStyle w:val="Paragraphedeliste"/>
      </w:pPr>
      <w:r>
        <w:t>CE2 : verger (nm) – voisin (nm) – âne (nm) – barquette (</w:t>
      </w:r>
      <w:proofErr w:type="spellStart"/>
      <w:r>
        <w:t>nf</w:t>
      </w:r>
      <w:proofErr w:type="spellEnd"/>
      <w:r>
        <w:t>) – botte (</w:t>
      </w:r>
      <w:proofErr w:type="spellStart"/>
      <w:r>
        <w:t>nf</w:t>
      </w:r>
      <w:proofErr w:type="spellEnd"/>
      <w:r>
        <w:t>) – brise (</w:t>
      </w:r>
      <w:proofErr w:type="spellStart"/>
      <w:r>
        <w:t>nf</w:t>
      </w:r>
      <w:proofErr w:type="spellEnd"/>
      <w:r>
        <w:t>) – chant (nm) – commune (</w:t>
      </w:r>
      <w:proofErr w:type="spellStart"/>
      <w:r>
        <w:t>nf</w:t>
      </w:r>
      <w:proofErr w:type="spellEnd"/>
      <w:r>
        <w:t>) – couverture (</w:t>
      </w:r>
      <w:proofErr w:type="spellStart"/>
      <w:r>
        <w:t>nf</w:t>
      </w:r>
      <w:proofErr w:type="spellEnd"/>
      <w:r>
        <w:t xml:space="preserve">) – dire (v) </w:t>
      </w:r>
    </w:p>
    <w:p w:rsidR="00EF51AB" w:rsidRPr="005964EB" w:rsidRDefault="00EF51AB" w:rsidP="00EF51AB">
      <w:pPr>
        <w:pStyle w:val="Paragraphedeliste"/>
      </w:pPr>
      <w:r>
        <w:t xml:space="preserve">CM1 : trouver (v) – pas (nm) – coucher (v) – visiter (v) – soupir (v) – ruban (nm) – joyeux (adj.) – acheter (v) – nager (v) – jurer (v) </w:t>
      </w:r>
    </w:p>
    <w:p w:rsidR="009A202E" w:rsidRDefault="009A202E" w:rsidP="009A202E">
      <w:pPr>
        <w:pStyle w:val="Paragraphedeliste"/>
      </w:pPr>
    </w:p>
    <w:p w:rsidR="00F72413" w:rsidRPr="00EF51AB" w:rsidRDefault="009A202E" w:rsidP="00F72413">
      <w:pPr>
        <w:pStyle w:val="Paragraphedeliste"/>
        <w:numPr>
          <w:ilvl w:val="0"/>
          <w:numId w:val="3"/>
        </w:numPr>
        <w:spacing w:line="256" w:lineRule="auto"/>
      </w:pPr>
      <w:r>
        <w:t xml:space="preserve">Les enfants peuvent se corriger, noter le nombre d’erreurs sur leur cahier au stylo vert et m’envoyer la photo de leur dictée </w:t>
      </w:r>
    </w:p>
    <w:p w:rsidR="00F72413" w:rsidRPr="00531D59" w:rsidRDefault="00F72413" w:rsidP="00F72413">
      <w:pPr>
        <w:rPr>
          <w:u w:val="dotted"/>
        </w:rPr>
      </w:pPr>
      <w:r w:rsidRPr="009669C1">
        <w:rPr>
          <w:b/>
          <w:u w:val="dotted"/>
        </w:rPr>
        <w:t>Rituels de conjugaison</w:t>
      </w:r>
      <w:r>
        <w:rPr>
          <w:b/>
          <w:u w:val="dotted"/>
        </w:rPr>
        <w:t xml:space="preserve"> </w:t>
      </w:r>
      <w:r>
        <w:rPr>
          <w:u w:val="dotted"/>
        </w:rPr>
        <w:t xml:space="preserve">CE2/CM1 </w:t>
      </w:r>
      <w:r>
        <w:t>à faire sur le cahier d’exercices de français.</w:t>
      </w:r>
    </w:p>
    <w:p w:rsidR="00F72413" w:rsidRDefault="00EF51AB" w:rsidP="00F72413">
      <w:pPr>
        <w:pStyle w:val="Paragraphedeliste"/>
        <w:numPr>
          <w:ilvl w:val="0"/>
          <w:numId w:val="2"/>
        </w:numPr>
      </w:pPr>
      <w:r>
        <w:t>Conjuguer le verbe «</w:t>
      </w:r>
      <w:r w:rsidR="00727478">
        <w:t xml:space="preserve"> vouloir</w:t>
      </w:r>
      <w:r w:rsidR="00F72413">
        <w:t xml:space="preserve"> » au présent, à l’imparfait et au passé composé </w:t>
      </w:r>
    </w:p>
    <w:p w:rsidR="00F72413" w:rsidRPr="006D622D" w:rsidRDefault="00F72413" w:rsidP="00F72413"/>
    <w:p w:rsidR="00F72413" w:rsidRDefault="00F72413" w:rsidP="00F72413">
      <w:pPr>
        <w:rPr>
          <w:u w:val="dotted"/>
        </w:rPr>
      </w:pPr>
      <w:r w:rsidRPr="009669C1">
        <w:rPr>
          <w:b/>
          <w:u w:val="dotted"/>
        </w:rPr>
        <w:t>Conjugaison et Grammaire</w:t>
      </w:r>
      <w:r w:rsidRPr="009669C1">
        <w:rPr>
          <w:u w:val="dotted"/>
        </w:rPr>
        <w:t xml:space="preserve"> CE2/CM1 : </w:t>
      </w:r>
    </w:p>
    <w:p w:rsidR="009A189A" w:rsidRPr="00F008CE" w:rsidRDefault="009A189A" w:rsidP="00F72413">
      <w:pPr>
        <w:rPr>
          <w:i/>
        </w:rPr>
      </w:pPr>
      <w:r w:rsidRPr="009A189A">
        <w:t>CM1 :</w:t>
      </w:r>
      <w:r w:rsidR="00666466">
        <w:t xml:space="preserve"> </w:t>
      </w:r>
      <w:r w:rsidR="00F008CE" w:rsidRPr="00F008CE">
        <w:rPr>
          <w:i/>
        </w:rPr>
        <w:t>Structuration du complément du nom.</w:t>
      </w:r>
    </w:p>
    <w:p w:rsidR="00F72413" w:rsidRDefault="00EF51AB" w:rsidP="00F72413">
      <w:pPr>
        <w:pStyle w:val="Paragraphedeliste"/>
        <w:numPr>
          <w:ilvl w:val="0"/>
          <w:numId w:val="2"/>
        </w:numPr>
      </w:pPr>
      <w:r>
        <w:t>Se rappeler de la leçon vue la veille sur le complément du nom ; revoir éventuellement la vidéo sur internet :</w:t>
      </w:r>
    </w:p>
    <w:p w:rsidR="001B5E9D" w:rsidRDefault="006623BF" w:rsidP="001B5E9D">
      <w:pPr>
        <w:pStyle w:val="Paragraphedeliste"/>
      </w:pPr>
      <w:hyperlink r:id="rId5" w:history="1">
        <w:r w:rsidR="001B5E9D">
          <w:rPr>
            <w:rStyle w:val="Lienhypertexte"/>
          </w:rPr>
          <w:t>https://www.youtube.com/watch?v=DRyt5wLLuVc</w:t>
        </w:r>
      </w:hyperlink>
    </w:p>
    <w:p w:rsidR="001B5E9D" w:rsidRDefault="001B5E9D" w:rsidP="001B5E9D">
      <w:pPr>
        <w:pStyle w:val="Paragraphedeliste"/>
        <w:numPr>
          <w:ilvl w:val="0"/>
          <w:numId w:val="2"/>
        </w:numPr>
      </w:pPr>
      <w:r>
        <w:t>Lire la leçon G5/2 en pièce jointe (elle sera donnée à la rentrée et placée dans le porte-vues vert).</w:t>
      </w:r>
    </w:p>
    <w:p w:rsidR="00C114A1" w:rsidRDefault="00C114A1" w:rsidP="00C114A1">
      <w:pPr>
        <w:pStyle w:val="Paragraphedeliste"/>
      </w:pPr>
    </w:p>
    <w:p w:rsidR="00C114A1" w:rsidRDefault="00C114A1" w:rsidP="00C114A1">
      <w:pPr>
        <w:pStyle w:val="Paragraphedeliste"/>
      </w:pPr>
    </w:p>
    <w:p w:rsidR="00C114A1" w:rsidRDefault="00C114A1" w:rsidP="00C114A1">
      <w:pPr>
        <w:pStyle w:val="Paragraphedeliste"/>
      </w:pPr>
    </w:p>
    <w:p w:rsidR="00EF51AB" w:rsidRDefault="00C114A1" w:rsidP="00C114A1">
      <w:pPr>
        <w:pStyle w:val="Paragraphedeliste"/>
      </w:pPr>
      <w:r w:rsidRPr="00C114A1">
        <w:rPr>
          <w:noProof/>
          <w:lang w:eastAsia="fr-FR"/>
        </w:rPr>
        <w:drawing>
          <wp:inline distT="0" distB="0" distL="0" distR="0">
            <wp:extent cx="5363210" cy="4153007"/>
            <wp:effectExtent l="0" t="0" r="8890" b="0"/>
            <wp:docPr id="7" name="Image 7" descr="C:\Users\Ecole\iCloudDrive\Documents\coronavirus\leçon complément du nom 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iCloudDrive\Documents\coronavirus\leçon complément du nom C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82" cy="415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E9" w:rsidRDefault="007940E9" w:rsidP="00F72413">
      <w:pPr>
        <w:pStyle w:val="Paragraphedeliste"/>
        <w:numPr>
          <w:ilvl w:val="0"/>
          <w:numId w:val="2"/>
        </w:numPr>
      </w:pPr>
      <w:r>
        <w:lastRenderedPageBreak/>
        <w:t xml:space="preserve">Dans son cahier d’exercices de français, </w:t>
      </w:r>
      <w:r w:rsidRPr="0092381C">
        <w:rPr>
          <w:u w:val="single"/>
        </w:rPr>
        <w:t xml:space="preserve">écrire </w:t>
      </w:r>
      <w:r>
        <w:t xml:space="preserve">les GN suivants et </w:t>
      </w:r>
      <w:r w:rsidR="0092381C" w:rsidRPr="0092381C">
        <w:rPr>
          <w:u w:val="single"/>
        </w:rPr>
        <w:t>encadrer</w:t>
      </w:r>
      <w:r w:rsidR="0092381C">
        <w:t xml:space="preserve"> les compléments du nom au crayon de bois et </w:t>
      </w:r>
      <w:r w:rsidR="0092381C" w:rsidRPr="0092381C">
        <w:rPr>
          <w:u w:val="single"/>
        </w:rPr>
        <w:t>entourer</w:t>
      </w:r>
      <w:r w:rsidR="0092381C">
        <w:t xml:space="preserve"> la préposition qui introduit ce complément du nom.</w:t>
      </w:r>
    </w:p>
    <w:p w:rsidR="0092381C" w:rsidRDefault="0092381C" w:rsidP="0092381C">
      <w:pPr>
        <w:pStyle w:val="Paragraphedeliste"/>
        <w:rPr>
          <w:i/>
        </w:rPr>
      </w:pPr>
      <w:proofErr w:type="gramStart"/>
      <w:r w:rsidRPr="0092381C">
        <w:rPr>
          <w:i/>
        </w:rPr>
        <w:t>une</w:t>
      </w:r>
      <w:proofErr w:type="gramEnd"/>
      <w:r w:rsidRPr="0092381C">
        <w:rPr>
          <w:i/>
        </w:rPr>
        <w:t xml:space="preserve"> </w:t>
      </w:r>
      <w:r>
        <w:rPr>
          <w:i/>
        </w:rPr>
        <w:t xml:space="preserve">bouteille d’eau </w:t>
      </w:r>
      <w:r w:rsidR="00C114A1">
        <w:rPr>
          <w:i/>
        </w:rPr>
        <w:t>–</w:t>
      </w:r>
      <w:r>
        <w:rPr>
          <w:i/>
        </w:rPr>
        <w:t xml:space="preserve"> </w:t>
      </w:r>
      <w:r w:rsidR="00C114A1">
        <w:rPr>
          <w:i/>
        </w:rPr>
        <w:t>un pot de moutarde – un sac à main – le vernis à ongles – un régime sans sel – un appartement avec balcon – un voyage par le train – le rayon des fruits – une soupe aux légumes – une glace au chocolat – un jouet pour bébé – un jouet en bois.</w:t>
      </w:r>
    </w:p>
    <w:p w:rsidR="0024627C" w:rsidRPr="0092381C" w:rsidRDefault="0024627C" w:rsidP="0092381C">
      <w:pPr>
        <w:pStyle w:val="Paragraphedeliste"/>
        <w:rPr>
          <w:i/>
        </w:rPr>
      </w:pPr>
    </w:p>
    <w:p w:rsidR="0024627C" w:rsidRDefault="009A189A" w:rsidP="0024627C">
      <w:pPr>
        <w:rPr>
          <w:rFonts w:ascii="Calibri" w:eastAsia="+mn-ea" w:hAnsi="Calibri" w:cs="Calibri"/>
          <w:iCs/>
          <w:color w:val="000000"/>
          <w:kern w:val="24"/>
          <w:sz w:val="24"/>
          <w:szCs w:val="24"/>
        </w:rPr>
      </w:pPr>
      <w:r w:rsidRPr="0024627C">
        <w:rPr>
          <w:rFonts w:ascii="Calibri" w:eastAsia="+mn-ea" w:hAnsi="Calibri" w:cs="Calibri"/>
          <w:iCs/>
          <w:color w:val="000000"/>
          <w:kern w:val="24"/>
          <w:sz w:val="24"/>
          <w:szCs w:val="24"/>
        </w:rPr>
        <w:t>CE2</w:t>
      </w:r>
      <w:r w:rsidR="00666466">
        <w:rPr>
          <w:rFonts w:ascii="Calibri" w:eastAsia="+mn-ea" w:hAnsi="Calibri" w:cs="Calibri"/>
          <w:iCs/>
          <w:color w:val="000000"/>
          <w:kern w:val="24"/>
          <w:sz w:val="24"/>
          <w:szCs w:val="24"/>
        </w:rPr>
        <w:t xml:space="preserve"> : </w:t>
      </w:r>
      <w:r w:rsidR="00666466" w:rsidRPr="00666466">
        <w:rPr>
          <w:rFonts w:ascii="Calibri" w:eastAsia="+mn-ea" w:hAnsi="Calibri" w:cs="Calibri"/>
          <w:i/>
          <w:iCs/>
          <w:color w:val="000000"/>
          <w:kern w:val="24"/>
          <w:sz w:val="24"/>
          <w:szCs w:val="24"/>
        </w:rPr>
        <w:t>Utiliser les groupes nominaux.</w:t>
      </w:r>
    </w:p>
    <w:p w:rsidR="00CE6431" w:rsidRPr="00CE6431" w:rsidRDefault="00CE6431" w:rsidP="00CE6431">
      <w:pPr>
        <w:pStyle w:val="Paragraphedeliste"/>
        <w:numPr>
          <w:ilvl w:val="0"/>
          <w:numId w:val="2"/>
        </w:numPr>
        <w:rPr>
          <w:rFonts w:ascii="Calibri" w:eastAsia="+mn-ea" w:hAnsi="Calibri" w:cs="Calibri"/>
          <w:iCs/>
          <w:color w:val="000000"/>
          <w:kern w:val="24"/>
          <w:sz w:val="24"/>
          <w:szCs w:val="24"/>
        </w:rPr>
      </w:pPr>
      <w:r>
        <w:t>Exercices</w:t>
      </w:r>
      <w:r w:rsidR="008C05F5" w:rsidRPr="00707B93">
        <w:t xml:space="preserve"> du livre de français page </w:t>
      </w:r>
      <w:r>
        <w:t>33</w:t>
      </w:r>
      <w:r w:rsidR="008C05F5" w:rsidRPr="00707B93">
        <w:t xml:space="preserve"> n°</w:t>
      </w:r>
      <w:r>
        <w:t>7 et n°8</w:t>
      </w:r>
      <w:r w:rsidR="007D53AB">
        <w:t xml:space="preserve">a </w:t>
      </w:r>
      <w:r w:rsidR="007D53AB" w:rsidRPr="00707B93">
        <w:t>à</w:t>
      </w:r>
      <w:r w:rsidR="008C05F5" w:rsidRPr="00707B93">
        <w:t xml:space="preserve"> faire sur le cahier d’exercices de français</w:t>
      </w:r>
      <w:r>
        <w:t>.</w:t>
      </w:r>
    </w:p>
    <w:p w:rsidR="00F72413" w:rsidRPr="009669C1" w:rsidRDefault="00F72413" w:rsidP="00F72413">
      <w:pPr>
        <w:rPr>
          <w:b/>
          <w:u w:val="dotted"/>
        </w:rPr>
      </w:pPr>
      <w:r w:rsidRPr="009669C1">
        <w:rPr>
          <w:b/>
          <w:u w:val="dotted"/>
        </w:rPr>
        <w:t>Lecture</w:t>
      </w:r>
    </w:p>
    <w:p w:rsidR="00F72413" w:rsidRDefault="00F72413" w:rsidP="00BE3509">
      <w:r>
        <w:t xml:space="preserve">CM1 : </w:t>
      </w:r>
    </w:p>
    <w:p w:rsidR="00F72413" w:rsidRDefault="004622AD" w:rsidP="00F72413">
      <w:pPr>
        <w:pStyle w:val="Paragraphedeliste"/>
        <w:numPr>
          <w:ilvl w:val="0"/>
          <w:numId w:val="3"/>
        </w:numPr>
      </w:pPr>
      <w:r>
        <w:t>Scènes 3</w:t>
      </w:r>
      <w:r w:rsidR="00F72413">
        <w:t xml:space="preserve"> du </w:t>
      </w:r>
      <w:r w:rsidR="00F72413" w:rsidRPr="003E3FF4">
        <w:t>livre</w:t>
      </w:r>
      <w:r w:rsidR="00F72413">
        <w:t xml:space="preserve"> « La jeune fille, le diable et le moulin » </w:t>
      </w:r>
    </w:p>
    <w:p w:rsidR="00F72413" w:rsidRDefault="00F72413" w:rsidP="00F72413">
      <w:pPr>
        <w:pStyle w:val="Paragraphedeliste"/>
        <w:ind w:left="1416"/>
      </w:pPr>
      <w:r>
        <w:t xml:space="preserve">. Sur le cahier de Littérature (vert), </w:t>
      </w:r>
      <w:r w:rsidR="00BE3509">
        <w:t>à la suite de Scènes 1 et 2,</w:t>
      </w:r>
      <w:r>
        <w:t xml:space="preserve"> et après avoir écrit le titre « </w:t>
      </w:r>
      <w:r w:rsidR="00BE3509">
        <w:rPr>
          <w:u w:val="single" w:color="FF0000"/>
        </w:rPr>
        <w:t>Scène</w:t>
      </w:r>
      <w:r w:rsidR="004622AD">
        <w:rPr>
          <w:u w:val="single" w:color="FF0000"/>
        </w:rPr>
        <w:t xml:space="preserve"> 3</w:t>
      </w:r>
      <w:r>
        <w:t> », écrire les questions au stylo noir et les réponses au stylo bleu). Attention : répondre avec une phrase !</w:t>
      </w:r>
    </w:p>
    <w:p w:rsidR="00F72413" w:rsidRDefault="004622AD" w:rsidP="00F72413">
      <w:pPr>
        <w:pStyle w:val="Paragraphedeliste"/>
        <w:ind w:left="1416"/>
      </w:pPr>
      <w:r w:rsidRPr="004622AD">
        <w:rPr>
          <w:noProof/>
          <w:lang w:eastAsia="fr-FR"/>
        </w:rPr>
        <w:drawing>
          <wp:inline distT="0" distB="0" distL="0" distR="0">
            <wp:extent cx="4994031" cy="6336950"/>
            <wp:effectExtent l="0" t="0" r="0" b="6985"/>
            <wp:docPr id="8" name="Image 8" descr="C:\Users\Ecole\Documents\img20200323_1334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le\Documents\img20200323_13344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85" cy="63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09" w:rsidRDefault="00BE3509" w:rsidP="00F72413">
      <w:pPr>
        <w:pStyle w:val="Paragraphedeliste"/>
        <w:ind w:left="1416"/>
      </w:pPr>
    </w:p>
    <w:p w:rsidR="00F72413" w:rsidRDefault="004622AD" w:rsidP="00F72413">
      <w:pPr>
        <w:pStyle w:val="Paragraphedeliste"/>
        <w:numPr>
          <w:ilvl w:val="0"/>
          <w:numId w:val="3"/>
        </w:numPr>
      </w:pPr>
      <w:r>
        <w:lastRenderedPageBreak/>
        <w:t>Continuer de complé</w:t>
      </w:r>
      <w:r w:rsidR="00F72413">
        <w:t>te</w:t>
      </w:r>
      <w:r>
        <w:t>r</w:t>
      </w:r>
      <w:r w:rsidR="00F72413">
        <w:t xml:space="preserve"> le tableau collé ou recopié dans ton cahier vert :</w:t>
      </w:r>
    </w:p>
    <w:p w:rsidR="00F72413" w:rsidRDefault="00F72413" w:rsidP="008C05F5">
      <w:pPr>
        <w:pStyle w:val="Paragraphedeliste"/>
      </w:pPr>
      <w:r w:rsidRPr="00135C0F">
        <w:rPr>
          <w:noProof/>
          <w:lang w:eastAsia="fr-FR"/>
        </w:rPr>
        <w:drawing>
          <wp:inline distT="0" distB="0" distL="0" distR="0" wp14:anchorId="47C91D61" wp14:editId="0978F3E0">
            <wp:extent cx="2445797" cy="1980325"/>
            <wp:effectExtent l="4128" t="0" r="0" b="0"/>
            <wp:docPr id="2" name="Image 2" descr="C:\Users\Ecole\Documents\img20200319_1525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le\Documents\img20200319_15253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1778" cy="19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09" w:rsidRDefault="00F72413" w:rsidP="00BE3509">
      <w:r>
        <w:t>CE2 :</w:t>
      </w:r>
      <w:r w:rsidRPr="00A25E83">
        <w:t xml:space="preserve"> </w:t>
      </w:r>
    </w:p>
    <w:p w:rsidR="00F72413" w:rsidRDefault="00F72413" w:rsidP="00BE3509">
      <w:pPr>
        <w:pStyle w:val="Paragraphedeliste"/>
        <w:numPr>
          <w:ilvl w:val="0"/>
          <w:numId w:val="3"/>
        </w:numPr>
      </w:pPr>
      <w:r>
        <w:t>Sur le cahier de Littérature (vert),</w:t>
      </w:r>
      <w:r w:rsidRPr="00135C0F">
        <w:t xml:space="preserve"> </w:t>
      </w:r>
      <w:r w:rsidR="00BE3509">
        <w:t xml:space="preserve">à la suite de la </w:t>
      </w:r>
      <w:r w:rsidR="00BE3509" w:rsidRPr="00BE3509">
        <w:rPr>
          <w:u w:val="single" w:color="FF0000"/>
        </w:rPr>
        <w:t>P</w:t>
      </w:r>
      <w:r w:rsidRPr="00BE3509">
        <w:rPr>
          <w:u w:val="single" w:color="FF0000"/>
        </w:rPr>
        <w:t xml:space="preserve">artie </w:t>
      </w:r>
      <w:r w:rsidR="00BE3509" w:rsidRPr="00BE3509">
        <w:rPr>
          <w:u w:val="single" w:color="FF0000"/>
        </w:rPr>
        <w:t>1</w:t>
      </w:r>
      <w:r w:rsidR="00BE3509">
        <w:t xml:space="preserve"> </w:t>
      </w:r>
      <w:r>
        <w:t xml:space="preserve">et après avoir écrit le titre </w:t>
      </w:r>
      <w:r w:rsidR="00BE3509" w:rsidRPr="00BE3509">
        <w:rPr>
          <w:u w:val="single" w:color="FF0000"/>
        </w:rPr>
        <w:t>Partie 2</w:t>
      </w:r>
      <w:r>
        <w:t>, écrire les questions au stylo noir et les réponses au stylo bleu). Attention : répondre avec une phrase !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Où vont les deux inspecteurs ?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Qui viennent-ils voir ?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Quelle information importante apprend-on pour l’enquête ?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Quel est le nom de tous les personnages ? Que remarques-tu ?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Où se cachent les bandits ?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Que veut faire Sam Ledentu ?</w:t>
      </w:r>
    </w:p>
    <w:p w:rsidR="00141728" w:rsidRDefault="00141728" w:rsidP="00141728">
      <w:pPr>
        <w:pStyle w:val="Paragraphedeliste"/>
        <w:numPr>
          <w:ilvl w:val="0"/>
          <w:numId w:val="5"/>
        </w:numPr>
      </w:pPr>
      <w:r>
        <w:t>Que préfère faire l’inspecteur Souris ?</w:t>
      </w:r>
    </w:p>
    <w:p w:rsidR="008C05F5" w:rsidRDefault="00141728" w:rsidP="006623BF">
      <w:pPr>
        <w:pStyle w:val="Paragraphedeliste"/>
        <w:numPr>
          <w:ilvl w:val="0"/>
          <w:numId w:val="5"/>
        </w:numPr>
      </w:pPr>
      <w:r>
        <w:t>Quel crime ont l’intention de commettre les bandits ?</w:t>
      </w:r>
      <w:bookmarkStart w:id="0" w:name="_GoBack"/>
      <w:bookmarkEnd w:id="0"/>
    </w:p>
    <w:p w:rsidR="00F72413" w:rsidRDefault="00F72413" w:rsidP="00F72413">
      <w:pPr>
        <w:ind w:firstLine="708"/>
        <w:rPr>
          <w:sz w:val="28"/>
          <w:szCs w:val="28"/>
          <w:u w:val="single"/>
        </w:rPr>
      </w:pPr>
      <w:r w:rsidRPr="00A25E83">
        <w:rPr>
          <w:sz w:val="28"/>
          <w:szCs w:val="28"/>
          <w:u w:val="single"/>
        </w:rPr>
        <w:t>Mathématiques</w:t>
      </w:r>
    </w:p>
    <w:p w:rsidR="00F72413" w:rsidRDefault="00F72413" w:rsidP="00F72413">
      <w:pPr>
        <w:rPr>
          <w:sz w:val="24"/>
          <w:szCs w:val="24"/>
        </w:rPr>
      </w:pPr>
      <w:r w:rsidRPr="000E20DB">
        <w:rPr>
          <w:b/>
          <w:sz w:val="24"/>
          <w:szCs w:val="24"/>
          <w:u w:val="dotted"/>
        </w:rPr>
        <w:t>Problèmes</w:t>
      </w:r>
      <w:r>
        <w:rPr>
          <w:b/>
          <w:sz w:val="24"/>
          <w:szCs w:val="24"/>
          <w:u w:val="dotted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</w:p>
    <w:p w:rsidR="00F72413" w:rsidRDefault="00F72413" w:rsidP="00F72413">
      <w:pPr>
        <w:rPr>
          <w:u w:val="dotted"/>
        </w:rPr>
      </w:pPr>
      <w:r>
        <w:rPr>
          <w:u w:val="dotted"/>
        </w:rPr>
        <w:t>Rituels CE2</w:t>
      </w:r>
    </w:p>
    <w:p w:rsidR="00F72413" w:rsidRDefault="00F72413" w:rsidP="00F72413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6F421D" w:rsidRPr="006F421D" w:rsidRDefault="006F421D" w:rsidP="006F421D">
      <w:pPr>
        <w:pStyle w:val="Paragraphedeliste"/>
        <w:rPr>
          <w:i/>
          <w:color w:val="FF0000"/>
        </w:rPr>
      </w:pPr>
      <w:r w:rsidRPr="006F421D">
        <w:rPr>
          <w:i/>
          <w:color w:val="FF0000"/>
        </w:rPr>
        <w:t>Attention : pour calculer</w:t>
      </w:r>
      <w:r>
        <w:rPr>
          <w:i/>
          <w:color w:val="FF0000"/>
        </w:rPr>
        <w:t>, utilise la méthode vue à</w:t>
      </w:r>
      <w:r w:rsidRPr="006F421D">
        <w:rPr>
          <w:i/>
          <w:color w:val="FF0000"/>
        </w:rPr>
        <w:t xml:space="preserve"> l’exercice 11 page 59 de ton fichier de mathématiques.</w:t>
      </w:r>
    </w:p>
    <w:p w:rsidR="00F72413" w:rsidRPr="007A601E" w:rsidRDefault="00F72413" w:rsidP="00F72413">
      <w:r>
        <w:tab/>
      </w:r>
      <w:r>
        <w:tab/>
      </w:r>
      <w:r w:rsidR="006F421D">
        <w:t>Au restaurant, Pablo va payer 5 repas qui coûtent 32 euros chacun. Combien Pablo va-t-il payer ?</w:t>
      </w:r>
    </w:p>
    <w:p w:rsidR="00F72413" w:rsidRDefault="00F72413" w:rsidP="00F72413">
      <w:pPr>
        <w:rPr>
          <w:u w:val="dotted"/>
        </w:rPr>
      </w:pPr>
      <w:r>
        <w:rPr>
          <w:u w:val="dotted"/>
        </w:rPr>
        <w:t>Rituels CM1</w:t>
      </w:r>
    </w:p>
    <w:p w:rsidR="00F72413" w:rsidRDefault="00F72413" w:rsidP="00F72413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F72413" w:rsidRDefault="00F72413" w:rsidP="00F72413">
      <w:r>
        <w:tab/>
      </w:r>
      <w:r>
        <w:tab/>
      </w:r>
      <w:r w:rsidR="006F421D">
        <w:t>Au départ, le compteur de la voiture indiquait 29 981 kilomètres. A l’arrivée au théâtre, il indique 30 043 kilomètres. A combien de kilomètres du théâtre les trois amis habitent-ils ?</w:t>
      </w:r>
    </w:p>
    <w:p w:rsidR="00F72413" w:rsidRPr="00375B74" w:rsidRDefault="00F72413" w:rsidP="00F72413">
      <w:pPr>
        <w:rPr>
          <w:b/>
          <w:u w:val="dotted"/>
        </w:rPr>
      </w:pPr>
      <w:r w:rsidRPr="00375B74">
        <w:rPr>
          <w:b/>
          <w:u w:val="dotted"/>
        </w:rPr>
        <w:t>Mesures</w:t>
      </w:r>
      <w:r w:rsidRPr="00C037D2">
        <w:rPr>
          <w:sz w:val="24"/>
          <w:szCs w:val="24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  <w:r>
        <w:rPr>
          <w:sz w:val="24"/>
          <w:szCs w:val="24"/>
        </w:rPr>
        <w:t>/fichier de mathématiques</w:t>
      </w:r>
    </w:p>
    <w:p w:rsidR="00CF7923" w:rsidRDefault="00F72413" w:rsidP="00CF7923">
      <w:pPr>
        <w:rPr>
          <w:i/>
        </w:rPr>
      </w:pPr>
      <w:r w:rsidRPr="00375B74">
        <w:t>CM1 :</w:t>
      </w:r>
      <w:r w:rsidR="00E66791">
        <w:t xml:space="preserve"> </w:t>
      </w:r>
      <w:r w:rsidR="00E66791">
        <w:rPr>
          <w:i/>
        </w:rPr>
        <w:t>Calculer des périmètres</w:t>
      </w:r>
    </w:p>
    <w:p w:rsidR="00E66791" w:rsidRPr="00E66791" w:rsidRDefault="004B1CA8" w:rsidP="00E66791">
      <w:pPr>
        <w:pStyle w:val="Paragraphedeliste"/>
        <w:numPr>
          <w:ilvl w:val="0"/>
          <w:numId w:val="6"/>
        </w:numPr>
        <w:rPr>
          <w:i/>
        </w:rPr>
      </w:pPr>
      <w:r>
        <w:t>Sur le cahier d’exercices de mathématiques, réaliser les exercices n° 9 page 132 et n° 7 page 127.</w:t>
      </w:r>
    </w:p>
    <w:p w:rsidR="00386DD7" w:rsidRPr="00386DD7" w:rsidRDefault="00F72413" w:rsidP="00386DD7">
      <w:r>
        <w:t xml:space="preserve">CE2 : </w:t>
      </w:r>
      <w:r w:rsidR="006B2D10">
        <w:rPr>
          <w:i/>
        </w:rPr>
        <w:t>Comprendre la notion d</w:t>
      </w:r>
      <w:r w:rsidR="00CF7923" w:rsidRPr="00CF7923">
        <w:rPr>
          <w:i/>
        </w:rPr>
        <w:t>e périmètre d’un polygone.</w:t>
      </w:r>
    </w:p>
    <w:p w:rsidR="00386DD7" w:rsidRPr="00386DD7" w:rsidRDefault="00386DD7" w:rsidP="00386DD7">
      <w:pPr>
        <w:pStyle w:val="Paragraphedeliste"/>
        <w:numPr>
          <w:ilvl w:val="0"/>
          <w:numId w:val="3"/>
        </w:numPr>
        <w:rPr>
          <w:i/>
        </w:rPr>
      </w:pPr>
      <w:r>
        <w:t>Commencer l’activité par regarder la vidéo sur le périmètre</w:t>
      </w:r>
      <w:r w:rsidRPr="006D7191">
        <w:t xml:space="preserve"> à l’adresse suivante :</w:t>
      </w:r>
    </w:p>
    <w:p w:rsidR="00386DD7" w:rsidRDefault="006623BF" w:rsidP="00386DD7">
      <w:pPr>
        <w:pStyle w:val="Paragraphedeliste"/>
        <w:rPr>
          <w:rStyle w:val="Lienhypertexte"/>
        </w:rPr>
      </w:pPr>
      <w:hyperlink r:id="rId9" w:history="1">
        <w:r w:rsidR="00386DD7">
          <w:rPr>
            <w:rStyle w:val="Lienhypertexte"/>
          </w:rPr>
          <w:t>https://www.youtube.com/watch?v=pmeif-Fg7Lg</w:t>
        </w:r>
      </w:hyperlink>
    </w:p>
    <w:p w:rsidR="00386DD7" w:rsidRPr="00386DD7" w:rsidRDefault="00386DD7" w:rsidP="00386DD7">
      <w:pPr>
        <w:pStyle w:val="Paragraphedeliste"/>
        <w:numPr>
          <w:ilvl w:val="0"/>
          <w:numId w:val="3"/>
        </w:numPr>
      </w:pPr>
      <w:r>
        <w:t xml:space="preserve">Faire l’activité « Cherchons » page 100 sur le </w:t>
      </w:r>
      <w:r w:rsidR="006B2D10">
        <w:t xml:space="preserve">fichier </w:t>
      </w:r>
      <w:r>
        <w:t>de mathématiques</w:t>
      </w:r>
      <w:r w:rsidR="006B2D10">
        <w:t>.</w:t>
      </w:r>
    </w:p>
    <w:p w:rsidR="00386DD7" w:rsidRDefault="00386DD7" w:rsidP="00386DD7">
      <w:pPr>
        <w:pStyle w:val="Paragraphedeliste"/>
        <w:numPr>
          <w:ilvl w:val="0"/>
          <w:numId w:val="3"/>
        </w:numPr>
      </w:pPr>
      <w:r>
        <w:t>Lire le « Je retiens »</w:t>
      </w:r>
      <w:r w:rsidR="006B2D10">
        <w:t>.</w:t>
      </w:r>
    </w:p>
    <w:p w:rsidR="00F36F64" w:rsidRDefault="006B2D10" w:rsidP="008C05F5">
      <w:pPr>
        <w:pStyle w:val="Paragraphedeliste"/>
        <w:numPr>
          <w:ilvl w:val="0"/>
          <w:numId w:val="3"/>
        </w:numPr>
      </w:pPr>
      <w:r>
        <w:t xml:space="preserve">Faire les </w:t>
      </w:r>
      <w:r w:rsidR="00386DD7">
        <w:t>exercice</w:t>
      </w:r>
      <w:r>
        <w:t>s</w:t>
      </w:r>
      <w:r w:rsidR="00386DD7">
        <w:t xml:space="preserve"> page 100 n°1</w:t>
      </w:r>
      <w:r>
        <w:t>, 2 et 3</w:t>
      </w:r>
      <w:r w:rsidR="00386DD7">
        <w:t xml:space="preserve"> sur le </w:t>
      </w:r>
      <w:r>
        <w:t>fichier.</w:t>
      </w:r>
    </w:p>
    <w:sectPr w:rsidR="00F36F64" w:rsidSect="003E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8"/>
    <w:multiLevelType w:val="hybridMultilevel"/>
    <w:tmpl w:val="3D789CC6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5A7E"/>
    <w:multiLevelType w:val="hybridMultilevel"/>
    <w:tmpl w:val="CD40BC6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6F6808"/>
    <w:multiLevelType w:val="hybridMultilevel"/>
    <w:tmpl w:val="C2048952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20140"/>
    <w:multiLevelType w:val="hybridMultilevel"/>
    <w:tmpl w:val="F6549436"/>
    <w:lvl w:ilvl="0" w:tplc="F16C5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0A41"/>
    <w:multiLevelType w:val="hybridMultilevel"/>
    <w:tmpl w:val="7BF8598A"/>
    <w:lvl w:ilvl="0" w:tplc="F16C5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2C95"/>
    <w:multiLevelType w:val="hybridMultilevel"/>
    <w:tmpl w:val="27821ADE"/>
    <w:lvl w:ilvl="0" w:tplc="FCE698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3"/>
    <w:rsid w:val="00141728"/>
    <w:rsid w:val="001B5E9D"/>
    <w:rsid w:val="0024627C"/>
    <w:rsid w:val="002C28C3"/>
    <w:rsid w:val="00386DD7"/>
    <w:rsid w:val="004622AD"/>
    <w:rsid w:val="004B1CA8"/>
    <w:rsid w:val="00540246"/>
    <w:rsid w:val="006623BF"/>
    <w:rsid w:val="00666466"/>
    <w:rsid w:val="006B2D10"/>
    <w:rsid w:val="006F421D"/>
    <w:rsid w:val="00723D26"/>
    <w:rsid w:val="00727478"/>
    <w:rsid w:val="00760168"/>
    <w:rsid w:val="007940E9"/>
    <w:rsid w:val="007D53AB"/>
    <w:rsid w:val="008C05F5"/>
    <w:rsid w:val="0092381C"/>
    <w:rsid w:val="00953044"/>
    <w:rsid w:val="009A189A"/>
    <w:rsid w:val="009A202E"/>
    <w:rsid w:val="00BE3509"/>
    <w:rsid w:val="00C114A1"/>
    <w:rsid w:val="00CE6431"/>
    <w:rsid w:val="00CF7923"/>
    <w:rsid w:val="00E66791"/>
    <w:rsid w:val="00EF51AB"/>
    <w:rsid w:val="00F008CE"/>
    <w:rsid w:val="00F36F64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9D9C"/>
  <w15:chartTrackingRefBased/>
  <w15:docId w15:val="{1B9640B7-AD90-49C2-B94F-6D888EC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4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Ryt5wLLuV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eif-Fg7L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26</cp:revision>
  <dcterms:created xsi:type="dcterms:W3CDTF">2020-03-23T09:53:00Z</dcterms:created>
  <dcterms:modified xsi:type="dcterms:W3CDTF">2020-03-26T16:02:00Z</dcterms:modified>
</cp:coreProperties>
</file>