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FF" w:rsidRDefault="004558FF" w:rsidP="004558FF">
      <w:pPr>
        <w:pStyle w:val="NormalWeb"/>
        <w:spacing w:after="0"/>
        <w:ind w:left="284" w:hanging="284"/>
      </w:pPr>
      <w:r>
        <w:rPr>
          <w:rFonts w:ascii="Calibri" w:hAnsi="Calibri" w:cs="Calibri"/>
          <w:sz w:val="56"/>
          <w:szCs w:val="56"/>
        </w:rPr>
        <w:t xml:space="preserve">Plaidoyer pour la socialisation des banques </w:t>
      </w:r>
    </w:p>
    <w:p w:rsidR="004558FF" w:rsidRDefault="004558FF" w:rsidP="004D4F90">
      <w:pPr>
        <w:pStyle w:val="NormalWeb"/>
        <w:pBdr>
          <w:bottom w:val="single" w:sz="4" w:space="1" w:color="auto"/>
        </w:pBdr>
        <w:spacing w:after="0"/>
        <w:rPr>
          <w:rFonts w:ascii="Calibri" w:hAnsi="Calibri" w:cs="Calibri"/>
        </w:rPr>
      </w:pPr>
      <w:r>
        <w:rPr>
          <w:rFonts w:ascii="Calibri" w:hAnsi="Calibri" w:cs="Calibri"/>
        </w:rPr>
        <w:t xml:space="preserve">Résumé présenté en 3 parties pour ATTAC Oise par </w:t>
      </w:r>
      <w:proofErr w:type="spellStart"/>
      <w:r>
        <w:rPr>
          <w:rFonts w:ascii="Calibri" w:hAnsi="Calibri" w:cs="Calibri"/>
        </w:rPr>
        <w:t>Rouvel</w:t>
      </w:r>
      <w:proofErr w:type="spellEnd"/>
      <w:r>
        <w:rPr>
          <w:rFonts w:ascii="Calibri" w:hAnsi="Calibri" w:cs="Calibri"/>
        </w:rPr>
        <w:t xml:space="preserve"> Florent, </w:t>
      </w:r>
      <w:r w:rsidR="004D4F90">
        <w:rPr>
          <w:rFonts w:ascii="Calibri" w:hAnsi="Calibri" w:cs="Calibri"/>
        </w:rPr>
        <w:br/>
      </w:r>
      <w:r>
        <w:rPr>
          <w:rFonts w:ascii="Calibri" w:hAnsi="Calibri" w:cs="Calibri"/>
        </w:rPr>
        <w:t xml:space="preserve">Extrait pour moitié du livre </w:t>
      </w:r>
      <w:proofErr w:type="spellStart"/>
      <w:r>
        <w:rPr>
          <w:rFonts w:ascii="Calibri" w:hAnsi="Calibri" w:cs="Calibri"/>
        </w:rPr>
        <w:t>d’Eric</w:t>
      </w:r>
      <w:proofErr w:type="spellEnd"/>
      <w:r>
        <w:rPr>
          <w:rFonts w:ascii="Calibri" w:hAnsi="Calibri" w:cs="Calibri"/>
        </w:rPr>
        <w:t xml:space="preserve"> Toussaint : « </w:t>
      </w:r>
      <w:proofErr w:type="spellStart"/>
      <w:r>
        <w:rPr>
          <w:rFonts w:ascii="Calibri" w:hAnsi="Calibri" w:cs="Calibri"/>
        </w:rPr>
        <w:t>Bancocratie</w:t>
      </w:r>
      <w:proofErr w:type="spellEnd"/>
      <w:r>
        <w:rPr>
          <w:rFonts w:ascii="Calibri" w:hAnsi="Calibri" w:cs="Calibri"/>
        </w:rPr>
        <w:t> »</w:t>
      </w:r>
    </w:p>
    <w:p w:rsidR="004D4F90" w:rsidRDefault="004D4F90" w:rsidP="004D4F90">
      <w:pPr>
        <w:pStyle w:val="NormalWeb"/>
        <w:pBdr>
          <w:bottom w:val="single" w:sz="4" w:space="1" w:color="auto"/>
        </w:pBdr>
        <w:spacing w:after="0"/>
      </w:pPr>
    </w:p>
    <w:p w:rsidR="004558FF" w:rsidRDefault="004D4F90" w:rsidP="004558FF">
      <w:pPr>
        <w:pStyle w:val="NormalWeb"/>
        <w:spacing w:after="0"/>
        <w:ind w:left="284" w:hanging="284"/>
      </w:pPr>
      <w:r>
        <w:rPr>
          <w:rFonts w:ascii="Calibri" w:hAnsi="Calibri" w:cs="Calibri"/>
          <w:b/>
          <w:bCs/>
          <w:color w:val="FF0000"/>
        </w:rPr>
        <w:t xml:space="preserve">Plan en </w:t>
      </w:r>
      <w:r w:rsidR="004558FF">
        <w:rPr>
          <w:rFonts w:ascii="Calibri" w:hAnsi="Calibri" w:cs="Calibri"/>
          <w:b/>
          <w:bCs/>
          <w:color w:val="FF0000"/>
        </w:rPr>
        <w:t>3 parties</w:t>
      </w:r>
    </w:p>
    <w:p w:rsidR="004D4F90" w:rsidRPr="004D4F90" w:rsidRDefault="004558FF" w:rsidP="004D4F90">
      <w:pPr>
        <w:pStyle w:val="NormalWeb"/>
        <w:pBdr>
          <w:bottom w:val="single" w:sz="4" w:space="1" w:color="auto"/>
        </w:pBdr>
        <w:spacing w:after="0"/>
        <w:rPr>
          <w:rFonts w:ascii="Calibri" w:hAnsi="Calibri" w:cs="Calibri"/>
          <w:b/>
          <w:bCs/>
          <w:color w:val="00B050"/>
        </w:rPr>
      </w:pPr>
      <w:r>
        <w:rPr>
          <w:rFonts w:ascii="Calibri" w:hAnsi="Calibri" w:cs="Calibri"/>
          <w:b/>
          <w:bCs/>
          <w:color w:val="00B050"/>
        </w:rPr>
        <w:t>1/ l’idéologie qui nous domine</w:t>
      </w:r>
      <w:r w:rsidR="004D4F90">
        <w:rPr>
          <w:rFonts w:ascii="Calibri" w:hAnsi="Calibri" w:cs="Calibri"/>
          <w:b/>
          <w:bCs/>
          <w:color w:val="00B050"/>
        </w:rPr>
        <w:br/>
      </w:r>
      <w:r>
        <w:rPr>
          <w:rFonts w:ascii="Calibri" w:hAnsi="Calibri" w:cs="Calibri"/>
          <w:b/>
          <w:bCs/>
          <w:color w:val="00B050"/>
        </w:rPr>
        <w:t xml:space="preserve">2/ pourquoi a-t-elle besoin des dettes pour se maintenir en vie ? </w:t>
      </w:r>
      <w:r w:rsidR="004D4F90">
        <w:rPr>
          <w:rFonts w:ascii="Calibri" w:hAnsi="Calibri" w:cs="Calibri"/>
          <w:b/>
          <w:bCs/>
          <w:color w:val="00B050"/>
        </w:rPr>
        <w:br/>
      </w:r>
      <w:r>
        <w:rPr>
          <w:rFonts w:ascii="Calibri" w:hAnsi="Calibri" w:cs="Calibri"/>
          <w:b/>
          <w:bCs/>
          <w:color w:val="00B050"/>
        </w:rPr>
        <w:t>3/ les « petits dangers de la bête »</w:t>
      </w:r>
      <w:r w:rsidR="004D4F90">
        <w:rPr>
          <w:rFonts w:ascii="Calibri" w:hAnsi="Calibri" w:cs="Calibri"/>
          <w:b/>
          <w:bCs/>
          <w:color w:val="00B050"/>
        </w:rPr>
        <w:br/>
      </w:r>
    </w:p>
    <w:p w:rsidR="004558FF" w:rsidRDefault="004558FF" w:rsidP="004558FF">
      <w:pPr>
        <w:pStyle w:val="NormalWeb"/>
        <w:spacing w:after="0"/>
      </w:pPr>
      <w:r>
        <w:rPr>
          <w:rFonts w:ascii="Calibri" w:hAnsi="Calibri" w:cs="Calibri"/>
          <w:b/>
          <w:bCs/>
          <w:color w:val="00B050"/>
        </w:rPr>
        <w:t>1/ l’idéologie méconnue de la bête qui nous domine</w:t>
      </w:r>
    </w:p>
    <w:p w:rsidR="004558FF" w:rsidRDefault="004558FF" w:rsidP="004558FF">
      <w:pPr>
        <w:pStyle w:val="NormalWeb"/>
        <w:spacing w:after="0"/>
      </w:pPr>
      <w:r>
        <w:rPr>
          <w:rFonts w:ascii="Calibri" w:hAnsi="Calibri" w:cs="Calibri"/>
        </w:rPr>
        <w:t>Peu de personne</w:t>
      </w:r>
      <w:r>
        <w:rPr>
          <w:rFonts w:ascii="Calibri" w:hAnsi="Calibri" w:cs="Calibri"/>
          <w:b/>
          <w:bCs/>
          <w:color w:val="000000"/>
        </w:rPr>
        <w:t>s</w:t>
      </w:r>
      <w:r>
        <w:rPr>
          <w:rFonts w:ascii="Calibri" w:hAnsi="Calibri" w:cs="Calibri"/>
        </w:rPr>
        <w:t xml:space="preserve"> connaissent l’idéologie qui nous domine, pourtant quand on la connaît il n’est plus surprenant qu’il y ait pour conséquences : </w:t>
      </w:r>
      <w:r w:rsidR="004D4F90">
        <w:rPr>
          <w:rFonts w:ascii="Calibri" w:hAnsi="Calibri" w:cs="Calibri"/>
        </w:rPr>
        <w:br/>
        <w:t xml:space="preserve">- </w:t>
      </w:r>
      <w:r>
        <w:rPr>
          <w:rFonts w:ascii="Calibri" w:hAnsi="Calibri" w:cs="Calibri"/>
        </w:rPr>
        <w:t>Moins pour les salaires, moins pour les services publics (école, justice, santé…) et moins de recettes fiscales…</w:t>
      </w:r>
      <w:r w:rsidR="004D4F90">
        <w:rPr>
          <w:rFonts w:ascii="Calibri" w:hAnsi="Calibri" w:cs="Calibri"/>
        </w:rPr>
        <w:br/>
        <w:t xml:space="preserve">- </w:t>
      </w:r>
      <w:r>
        <w:rPr>
          <w:rFonts w:ascii="Calibri" w:hAnsi="Calibri" w:cs="Calibri"/>
        </w:rPr>
        <w:t>Et en même temps plus pour les profits et les inégalités.</w:t>
      </w:r>
      <w:r w:rsidR="004D4F90">
        <w:rPr>
          <w:rFonts w:ascii="Calibri" w:hAnsi="Calibri" w:cs="Calibri"/>
        </w:rPr>
        <w:br/>
      </w:r>
      <w:r>
        <w:rPr>
          <w:rFonts w:ascii="Calibri" w:hAnsi="Calibri" w:cs="Calibri"/>
        </w:rPr>
        <w:t xml:space="preserve">On parle bien du néolibéralisme … de </w:t>
      </w:r>
      <w:r w:rsidR="004D4F90">
        <w:rPr>
          <w:rFonts w:ascii="Calibri" w:hAnsi="Calibri" w:cs="Calibri"/>
        </w:rPr>
        <w:t>« </w:t>
      </w:r>
      <w:r>
        <w:rPr>
          <w:rFonts w:ascii="Calibri" w:hAnsi="Calibri" w:cs="Calibri"/>
        </w:rPr>
        <w:t>la bête néolibérale</w:t>
      </w:r>
      <w:r w:rsidR="004D4F90">
        <w:rPr>
          <w:rFonts w:ascii="Calibri" w:hAnsi="Calibri" w:cs="Calibri"/>
        </w:rPr>
        <w:t> »</w:t>
      </w:r>
      <w:r>
        <w:rPr>
          <w:rFonts w:ascii="Calibri" w:hAnsi="Calibri" w:cs="Calibri"/>
        </w:rPr>
        <w:t xml:space="preserve">… </w:t>
      </w:r>
    </w:p>
    <w:p w:rsidR="004558FF" w:rsidRDefault="004558FF" w:rsidP="004558FF">
      <w:pPr>
        <w:pStyle w:val="NormalWeb"/>
        <w:spacing w:after="0"/>
      </w:pPr>
      <w:r>
        <w:rPr>
          <w:rFonts w:ascii="Calibri" w:hAnsi="Calibri" w:cs="Calibri"/>
          <w:b/>
          <w:bCs/>
          <w:color w:val="00B050"/>
        </w:rPr>
        <w:t>2/ pourquoi a-t-elle besoin des dettes pour se maintenir en vie ?</w:t>
      </w:r>
    </w:p>
    <w:p w:rsidR="004558FF" w:rsidRPr="004D4F90" w:rsidRDefault="004558FF" w:rsidP="004D4F90">
      <w:pPr>
        <w:pStyle w:val="NormalWeb"/>
        <w:spacing w:after="0"/>
        <w:rPr>
          <w:rFonts w:asciiTheme="minorHAnsi" w:hAnsiTheme="minorHAnsi" w:cstheme="minorHAnsi"/>
        </w:rPr>
      </w:pPr>
      <w:r>
        <w:rPr>
          <w:rFonts w:ascii="Calibri" w:hAnsi="Calibri" w:cs="Calibri"/>
        </w:rPr>
        <w:t>Comment depuis 30ans maintenir un équilibre avec Moins pour les salaires… moins de recettes fiscales … plus d’inégalités  …Et en même temps plus de profits ??</w:t>
      </w:r>
      <w:r w:rsidR="004D4F90">
        <w:rPr>
          <w:rFonts w:ascii="Calibri" w:hAnsi="Calibri" w:cs="Calibri"/>
        </w:rPr>
        <w:br/>
      </w:r>
      <w:r w:rsidR="004D4F90" w:rsidRPr="004D4F90">
        <w:rPr>
          <w:rFonts w:asciiTheme="minorHAnsi" w:hAnsiTheme="minorHAnsi" w:cstheme="minorHAnsi"/>
        </w:rPr>
        <w:sym w:font="Wingdings" w:char="F0E0"/>
      </w:r>
      <w:r w:rsidR="004D4F90">
        <w:rPr>
          <w:rFonts w:ascii="Calibri" w:hAnsi="Calibri" w:cs="Calibri"/>
        </w:rPr>
        <w:t xml:space="preserve"> </w:t>
      </w:r>
      <w:r w:rsidRPr="004D4F90">
        <w:rPr>
          <w:rFonts w:asciiTheme="minorHAnsi" w:hAnsiTheme="minorHAnsi" w:cstheme="minorHAnsi"/>
        </w:rPr>
        <w:t>Grâce à l’explosion des dettes privées et publiques</w:t>
      </w:r>
      <w:r w:rsidR="004D4F90" w:rsidRPr="004D4F90">
        <w:rPr>
          <w:rFonts w:asciiTheme="minorHAnsi" w:hAnsiTheme="minorHAnsi" w:cstheme="minorHAnsi"/>
        </w:rPr>
        <w:t>...</w:t>
      </w:r>
      <w:r w:rsidRPr="004D4F90">
        <w:rPr>
          <w:rFonts w:asciiTheme="minorHAnsi" w:hAnsiTheme="minorHAnsi" w:cstheme="minorHAnsi"/>
        </w:rPr>
        <w:t>et qui gère cette montagne de dettes et en tire parti?</w:t>
      </w:r>
      <w:r w:rsidR="004D4F90">
        <w:rPr>
          <w:rFonts w:asciiTheme="minorHAnsi" w:hAnsiTheme="minorHAnsi" w:cstheme="minorHAnsi"/>
        </w:rPr>
        <w:t xml:space="preserve"> </w:t>
      </w:r>
      <w:r w:rsidR="004D4F90" w:rsidRPr="004D4F90">
        <w:rPr>
          <w:rFonts w:asciiTheme="minorHAnsi" w:hAnsiTheme="minorHAnsi" w:cstheme="minorHAnsi"/>
        </w:rPr>
        <w:sym w:font="Wingdings" w:char="F0E0"/>
      </w:r>
      <w:r w:rsidRPr="004D4F90">
        <w:rPr>
          <w:rFonts w:asciiTheme="minorHAnsi" w:hAnsiTheme="minorHAnsi" w:cstheme="minorHAnsi"/>
        </w:rPr>
        <w:t xml:space="preserve"> la haute finance.</w:t>
      </w:r>
    </w:p>
    <w:p w:rsidR="004558FF" w:rsidRDefault="004558FF" w:rsidP="004558FF">
      <w:pPr>
        <w:pStyle w:val="NormalWeb"/>
        <w:spacing w:after="0"/>
      </w:pPr>
      <w:r w:rsidRPr="004D4F90">
        <w:rPr>
          <w:rFonts w:asciiTheme="minorHAnsi" w:hAnsiTheme="minorHAnsi" w:cstheme="minorHAnsi"/>
        </w:rPr>
        <w:t xml:space="preserve">La finance c’est quoi ? </w:t>
      </w:r>
      <w:r w:rsidR="004D4F90">
        <w:rPr>
          <w:rFonts w:asciiTheme="minorHAnsi" w:hAnsiTheme="minorHAnsi" w:cstheme="minorHAnsi"/>
        </w:rPr>
        <w:br/>
      </w:r>
      <w:r>
        <w:rPr>
          <w:rFonts w:ascii="Calibri" w:hAnsi="Calibri" w:cs="Calibri"/>
        </w:rPr>
        <w:t>Nous verrons que c’est principalement les banques qui sont devenu</w:t>
      </w:r>
      <w:r>
        <w:rPr>
          <w:rFonts w:ascii="Calibri" w:hAnsi="Calibri" w:cs="Calibri"/>
          <w:b/>
          <w:bCs/>
          <w:color w:val="000000"/>
        </w:rPr>
        <w:t>e</w:t>
      </w:r>
      <w:r>
        <w:rPr>
          <w:rFonts w:ascii="Calibri" w:hAnsi="Calibri" w:cs="Calibri"/>
        </w:rPr>
        <w:t>s des Léviathans de la finance (puis loin après : les fonds de pensions,  compagnies d’assurances, fonds placements mutuels…</w:t>
      </w:r>
      <w:proofErr w:type="spellStart"/>
      <w:r>
        <w:rPr>
          <w:rFonts w:ascii="Calibri" w:hAnsi="Calibri" w:cs="Calibri"/>
        </w:rPr>
        <w:t>etc</w:t>
      </w:r>
      <w:proofErr w:type="spellEnd"/>
      <w:r>
        <w:rPr>
          <w:rFonts w:ascii="Calibri" w:hAnsi="Calibri" w:cs="Calibri"/>
        </w:rPr>
        <w:t>)</w:t>
      </w:r>
    </w:p>
    <w:p w:rsidR="004558FF" w:rsidRDefault="004558FF" w:rsidP="004D4F90">
      <w:pPr>
        <w:pStyle w:val="NormalWeb"/>
        <w:spacing w:after="0"/>
      </w:pPr>
      <w:r>
        <w:rPr>
          <w:rFonts w:ascii="Calibri" w:hAnsi="Calibri" w:cs="Calibri"/>
        </w:rPr>
        <w:t xml:space="preserve">Bilan : Ainsi dans le Monde : de 1985 à 2005 </w:t>
      </w:r>
      <w:r w:rsidR="004D4F90">
        <w:rPr>
          <w:rFonts w:ascii="Calibri" w:hAnsi="Calibri" w:cs="Calibri"/>
        </w:rPr>
        <w:br/>
        <w:t xml:space="preserve">* </w:t>
      </w:r>
      <w:r>
        <w:rPr>
          <w:rFonts w:ascii="Calibri" w:hAnsi="Calibri" w:cs="Calibri"/>
        </w:rPr>
        <w:t>PIB x3</w:t>
      </w:r>
      <w:r w:rsidR="004D4F90">
        <w:rPr>
          <w:rFonts w:ascii="Calibri" w:hAnsi="Calibri" w:cs="Calibri"/>
        </w:rPr>
        <w:br/>
        <w:t xml:space="preserve">* </w:t>
      </w:r>
      <w:r>
        <w:rPr>
          <w:rFonts w:ascii="Calibri" w:hAnsi="Calibri" w:cs="Calibri"/>
        </w:rPr>
        <w:t>Les dettes ou plutôt les Titres en général (dettes, actions, obligations) x7</w:t>
      </w:r>
      <w:r w:rsidR="004D4F90">
        <w:rPr>
          <w:rFonts w:ascii="Calibri" w:hAnsi="Calibri" w:cs="Calibri"/>
        </w:rPr>
        <w:br/>
        <w:t xml:space="preserve">* </w:t>
      </w:r>
      <w:r>
        <w:rPr>
          <w:rFonts w:ascii="Calibri" w:hAnsi="Calibri" w:cs="Calibri"/>
        </w:rPr>
        <w:t>Produits dérivés x100 !</w:t>
      </w:r>
    </w:p>
    <w:p w:rsidR="004558FF" w:rsidRDefault="004558FF" w:rsidP="004558FF">
      <w:pPr>
        <w:pStyle w:val="NormalWeb"/>
        <w:spacing w:after="0"/>
        <w:rPr>
          <w:rFonts w:ascii="Calibri" w:hAnsi="Calibri" w:cs="Calibri"/>
          <w:b/>
          <w:bCs/>
          <w:color w:val="00B050"/>
        </w:rPr>
      </w:pPr>
      <w:r>
        <w:rPr>
          <w:rFonts w:ascii="Calibri" w:hAnsi="Calibri" w:cs="Calibri"/>
          <w:b/>
          <w:bCs/>
          <w:color w:val="00B050"/>
        </w:rPr>
        <w:t>3/ les</w:t>
      </w:r>
      <w:r w:rsidR="004D4F90">
        <w:rPr>
          <w:rFonts w:ascii="Calibri" w:hAnsi="Calibri" w:cs="Calibri"/>
          <w:b/>
          <w:bCs/>
          <w:color w:val="00B050"/>
        </w:rPr>
        <w:t xml:space="preserve"> « petits dangers de la bête » … </w:t>
      </w:r>
      <w:r>
        <w:rPr>
          <w:rFonts w:ascii="Calibri" w:hAnsi="Calibri" w:cs="Calibri"/>
          <w:b/>
          <w:bCs/>
          <w:color w:val="00B050"/>
        </w:rPr>
        <w:t xml:space="preserve">la triche, la spéculation, l’impunité totale, l’opacité </w:t>
      </w:r>
      <w:r w:rsidR="004D4F90">
        <w:rPr>
          <w:rFonts w:ascii="Calibri" w:hAnsi="Calibri" w:cs="Calibri"/>
          <w:b/>
          <w:bCs/>
          <w:color w:val="00B050"/>
        </w:rPr>
        <w:t>…</w:t>
      </w:r>
    </w:p>
    <w:p w:rsidR="004D4F90" w:rsidRDefault="004D4F90" w:rsidP="004558FF">
      <w:pPr>
        <w:pStyle w:val="NormalWeb"/>
        <w:spacing w:after="0"/>
      </w:pP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 xml:space="preserve">1 - la triche fait partie de sa nature… comme on la laisse se contrôler elle-même </w:t>
      </w: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 xml:space="preserve">2 - la spéculation fait </w:t>
      </w:r>
      <w:r w:rsidR="004D4F90">
        <w:rPr>
          <w:rFonts w:asciiTheme="minorHAnsi" w:hAnsiTheme="minorHAnsi" w:cstheme="minorHAnsi"/>
        </w:rPr>
        <w:t xml:space="preserve">aussi </w:t>
      </w:r>
      <w:r w:rsidRPr="004D4F90">
        <w:rPr>
          <w:rFonts w:asciiTheme="minorHAnsi" w:hAnsiTheme="minorHAnsi" w:cstheme="minorHAnsi"/>
        </w:rPr>
        <w:t>partie de sa nature </w:t>
      </w: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 xml:space="preserve">3 - “to </w:t>
      </w:r>
      <w:proofErr w:type="spellStart"/>
      <w:r w:rsidRPr="004D4F90">
        <w:rPr>
          <w:rFonts w:asciiTheme="minorHAnsi" w:hAnsiTheme="minorHAnsi" w:cstheme="minorHAnsi"/>
        </w:rPr>
        <w:t>big</w:t>
      </w:r>
      <w:proofErr w:type="spellEnd"/>
      <w:r w:rsidRPr="004D4F90">
        <w:rPr>
          <w:rFonts w:asciiTheme="minorHAnsi" w:hAnsiTheme="minorHAnsi" w:cstheme="minorHAnsi"/>
        </w:rPr>
        <w:t xml:space="preserve"> la bête? … but not to </w:t>
      </w:r>
      <w:proofErr w:type="spellStart"/>
      <w:r w:rsidRPr="004D4F90">
        <w:rPr>
          <w:rFonts w:asciiTheme="minorHAnsi" w:hAnsiTheme="minorHAnsi" w:cstheme="minorHAnsi"/>
        </w:rPr>
        <w:t>big</w:t>
      </w:r>
      <w:proofErr w:type="spellEnd"/>
      <w:r w:rsidRPr="004D4F90">
        <w:rPr>
          <w:rFonts w:asciiTheme="minorHAnsi" w:hAnsiTheme="minorHAnsi" w:cstheme="minorHAnsi"/>
        </w:rPr>
        <w:t xml:space="preserve"> to </w:t>
      </w:r>
      <w:proofErr w:type="spellStart"/>
      <w:r w:rsidRPr="004D4F90">
        <w:rPr>
          <w:rFonts w:asciiTheme="minorHAnsi" w:hAnsiTheme="minorHAnsi" w:cstheme="minorHAnsi"/>
        </w:rPr>
        <w:t>fail</w:t>
      </w:r>
      <w:proofErr w:type="spellEnd"/>
      <w:r w:rsidRPr="004D4F90">
        <w:rPr>
          <w:rFonts w:asciiTheme="minorHAnsi" w:hAnsiTheme="minorHAnsi" w:cstheme="minorHAnsi"/>
        </w:rPr>
        <w:t>…” les banques sont des colosses aux pieds d’argile</w:t>
      </w: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 xml:space="preserve">4 - “to </w:t>
      </w:r>
      <w:proofErr w:type="spellStart"/>
      <w:r w:rsidRPr="004D4F90">
        <w:rPr>
          <w:rFonts w:asciiTheme="minorHAnsi" w:hAnsiTheme="minorHAnsi" w:cstheme="minorHAnsi"/>
        </w:rPr>
        <w:t>big</w:t>
      </w:r>
      <w:proofErr w:type="spellEnd"/>
      <w:r w:rsidRPr="004D4F90">
        <w:rPr>
          <w:rFonts w:asciiTheme="minorHAnsi" w:hAnsiTheme="minorHAnsi" w:cstheme="minorHAnsi"/>
        </w:rPr>
        <w:t xml:space="preserve"> la bête? … but not to </w:t>
      </w:r>
      <w:proofErr w:type="spellStart"/>
      <w:r w:rsidRPr="004D4F90">
        <w:rPr>
          <w:rFonts w:asciiTheme="minorHAnsi" w:hAnsiTheme="minorHAnsi" w:cstheme="minorHAnsi"/>
        </w:rPr>
        <w:t>big</w:t>
      </w:r>
      <w:proofErr w:type="spellEnd"/>
      <w:r w:rsidRPr="004D4F90">
        <w:rPr>
          <w:rFonts w:asciiTheme="minorHAnsi" w:hAnsiTheme="minorHAnsi" w:cstheme="minorHAnsi"/>
        </w:rPr>
        <w:t xml:space="preserve"> to </w:t>
      </w:r>
      <w:proofErr w:type="spellStart"/>
      <w:r w:rsidRPr="004D4F90">
        <w:rPr>
          <w:rFonts w:asciiTheme="minorHAnsi" w:hAnsiTheme="minorHAnsi" w:cstheme="minorHAnsi"/>
        </w:rPr>
        <w:t>jail</w:t>
      </w:r>
      <w:proofErr w:type="spellEnd"/>
      <w:r w:rsidRPr="004D4F90">
        <w:rPr>
          <w:rFonts w:asciiTheme="minorHAnsi" w:hAnsiTheme="minorHAnsi" w:cstheme="minorHAnsi"/>
        </w:rPr>
        <w:t>…” l’impunité, jamais de sanctions</w:t>
      </w: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 xml:space="preserve">5 - l’ignorance entretenue des méfaits de la bête (média, lobbying, lien sur le quotidien…) </w:t>
      </w:r>
    </w:p>
    <w:p w:rsidR="004558FF" w:rsidRPr="004D4F90" w:rsidRDefault="004558FF" w:rsidP="004D4F90">
      <w:pPr>
        <w:pStyle w:val="Sansinterligne"/>
        <w:rPr>
          <w:rFonts w:asciiTheme="minorHAnsi" w:hAnsiTheme="minorHAnsi" w:cstheme="minorHAnsi"/>
        </w:rPr>
      </w:pPr>
      <w:r w:rsidRPr="004D4F90">
        <w:rPr>
          <w:rFonts w:asciiTheme="minorHAnsi" w:hAnsiTheme="minorHAnsi" w:cstheme="minorHAnsi"/>
        </w:rPr>
        <w:t>6 - perte de la démocratie… au profit de la « </w:t>
      </w:r>
      <w:proofErr w:type="spellStart"/>
      <w:r w:rsidRPr="004D4F90">
        <w:rPr>
          <w:rFonts w:asciiTheme="minorHAnsi" w:hAnsiTheme="minorHAnsi" w:cstheme="minorHAnsi"/>
        </w:rPr>
        <w:t>bancocratie</w:t>
      </w:r>
      <w:proofErr w:type="spellEnd"/>
      <w:r w:rsidRPr="004D4F90">
        <w:rPr>
          <w:rFonts w:asciiTheme="minorHAnsi" w:hAnsiTheme="minorHAnsi" w:cstheme="minorHAnsi"/>
        </w:rPr>
        <w:t> »</w:t>
      </w:r>
    </w:p>
    <w:p w:rsidR="004558FF" w:rsidRDefault="004558FF" w:rsidP="004558FF">
      <w:pPr>
        <w:pStyle w:val="NormalWeb"/>
        <w:pageBreakBefore/>
        <w:spacing w:after="0"/>
        <w:jc w:val="center"/>
      </w:pPr>
      <w:r>
        <w:rPr>
          <w:rFonts w:ascii="Calibri" w:hAnsi="Calibri" w:cs="Calibri"/>
          <w:b/>
          <w:bCs/>
          <w:color w:val="00B050"/>
          <w:sz w:val="32"/>
          <w:szCs w:val="32"/>
        </w:rPr>
        <w:lastRenderedPageBreak/>
        <w:t>1/ l’idéologie de la bête qui nous domine</w:t>
      </w:r>
    </w:p>
    <w:p w:rsidR="004558FF" w:rsidRDefault="004558FF" w:rsidP="004558FF">
      <w:pPr>
        <w:pStyle w:val="NormalWeb"/>
        <w:shd w:val="clear" w:color="auto" w:fill="E8EDF4"/>
        <w:spacing w:after="0" w:line="284" w:lineRule="atLeast"/>
      </w:pPr>
      <w:r>
        <w:rPr>
          <w:rFonts w:ascii="Calibri" w:hAnsi="Calibri" w:cs="Calibri"/>
        </w:rPr>
        <w:t>Imaginez que  le peuple  de l’Union soviétique n’ait jamais entendu parler du communisme. Eh bien pour la plupart d’entre nous, l’idéologie qui domine nos vies n’a pas de nom.  </w:t>
      </w:r>
    </w:p>
    <w:p w:rsidR="004558FF" w:rsidRDefault="004558FF" w:rsidP="004558FF">
      <w:pPr>
        <w:pStyle w:val="NormalWeb"/>
        <w:shd w:val="clear" w:color="auto" w:fill="E8EDF4"/>
        <w:spacing w:after="0" w:line="284" w:lineRule="atLeast"/>
      </w:pPr>
      <w:r>
        <w:rPr>
          <w:rFonts w:ascii="Calibri" w:hAnsi="Calibri" w:cs="Calibri"/>
        </w:rPr>
        <w:t xml:space="preserve">Son anonymat est à la fois un symptôme et la cause de sa puissance… pourtant elle a joué un rôle déterminant dans un très grand nombre de crises… mais nous traitons ces crises comme si chacune émergeait de manière isolée, et nous manifestons tour à tour contre des conséquences : le lent effondrement des retraites, de la santé, de l’Éducation, de la justice, du droit des salariés, les crises migratoires … Ne voyant pas qu’elles sont toutes liées par la même idéologie qui a un nom : </w:t>
      </w:r>
      <w:r>
        <w:rPr>
          <w:rFonts w:ascii="Calibri" w:hAnsi="Calibri" w:cs="Calibri"/>
          <w:color w:val="FF0000"/>
        </w:rPr>
        <w:t>le néolibéralisme ou capitalisme financier.</w:t>
      </w:r>
    </w:p>
    <w:p w:rsidR="004558FF" w:rsidRDefault="004558FF" w:rsidP="004558FF">
      <w:pPr>
        <w:pStyle w:val="NormalWeb"/>
        <w:shd w:val="clear" w:color="auto" w:fill="E8EDF4"/>
        <w:spacing w:after="0" w:line="284" w:lineRule="atLeast"/>
      </w:pPr>
      <w:r>
        <w:rPr>
          <w:rFonts w:ascii="Calibri" w:hAnsi="Calibri" w:cs="Calibri"/>
        </w:rPr>
        <w:t>Quel plus grand pouvoir que de pouvoir se déployer de manière anonyme ?</w:t>
      </w:r>
    </w:p>
    <w:p w:rsidR="004558FF" w:rsidRDefault="004558FF" w:rsidP="004558FF">
      <w:pPr>
        <w:pStyle w:val="NormalWeb"/>
        <w:shd w:val="clear" w:color="auto" w:fill="E8EDF4"/>
        <w:spacing w:after="0" w:line="284" w:lineRule="atLeast"/>
      </w:pPr>
      <w:r>
        <w:rPr>
          <w:rFonts w:ascii="Calibri" w:hAnsi="Calibri" w:cs="Calibri"/>
        </w:rPr>
        <w:t xml:space="preserve">Dans un premier temps rappelons ses grandes fausses idées avant de voir comment elles se concrétisent dans le monde de la finance… </w:t>
      </w:r>
    </w:p>
    <w:p w:rsidR="004558FF" w:rsidRDefault="004558FF" w:rsidP="004558FF">
      <w:pPr>
        <w:pStyle w:val="NormalWeb"/>
        <w:numPr>
          <w:ilvl w:val="0"/>
          <w:numId w:val="6"/>
        </w:numPr>
        <w:spacing w:after="0"/>
      </w:pPr>
      <w:r>
        <w:rPr>
          <w:rFonts w:ascii="Calibri" w:hAnsi="Calibri" w:cs="Calibri"/>
          <w:b/>
          <w:bCs/>
        </w:rPr>
        <w:t>1/ libre concurrence et équilibre automatique</w:t>
      </w:r>
    </w:p>
    <w:p w:rsidR="004558FF" w:rsidRDefault="004558FF" w:rsidP="004558FF">
      <w:pPr>
        <w:pStyle w:val="NormalWeb"/>
        <w:numPr>
          <w:ilvl w:val="0"/>
          <w:numId w:val="6"/>
        </w:numPr>
        <w:spacing w:after="0"/>
      </w:pPr>
      <w:r>
        <w:rPr>
          <w:rFonts w:ascii="Calibri" w:hAnsi="Calibri" w:cs="Calibri"/>
          <w:b/>
          <w:bCs/>
        </w:rPr>
        <w:t xml:space="preserve">2/ « l’argent des riches enrichit les pauvres » </w:t>
      </w:r>
    </w:p>
    <w:p w:rsidR="004558FF" w:rsidRDefault="004558FF" w:rsidP="004558FF">
      <w:pPr>
        <w:pStyle w:val="NormalWeb"/>
        <w:numPr>
          <w:ilvl w:val="0"/>
          <w:numId w:val="6"/>
        </w:numPr>
        <w:spacing w:after="0"/>
      </w:pPr>
      <w:r>
        <w:rPr>
          <w:rFonts w:ascii="Calibri" w:hAnsi="Calibri" w:cs="Calibri"/>
          <w:b/>
          <w:bCs/>
        </w:rPr>
        <w:t>3/ chacun a ce qu’il mérite</w:t>
      </w:r>
    </w:p>
    <w:p w:rsidR="004558FF" w:rsidRDefault="004558FF" w:rsidP="004558FF">
      <w:pPr>
        <w:pStyle w:val="NormalWeb"/>
        <w:numPr>
          <w:ilvl w:val="0"/>
          <w:numId w:val="6"/>
        </w:numPr>
        <w:spacing w:after="0"/>
      </w:pPr>
      <w:r>
        <w:rPr>
          <w:rFonts w:ascii="Calibri" w:hAnsi="Calibri" w:cs="Calibri"/>
          <w:b/>
          <w:bCs/>
        </w:rPr>
        <w:t>4/ seules les entreprises (le privé) créent la valeur : richesses et emplois</w:t>
      </w:r>
    </w:p>
    <w:p w:rsidR="004558FF" w:rsidRDefault="004558FF" w:rsidP="004558FF">
      <w:pPr>
        <w:pStyle w:val="NormalWeb"/>
        <w:spacing w:after="0"/>
      </w:pPr>
    </w:p>
    <w:p w:rsidR="004558FF" w:rsidRDefault="004558FF" w:rsidP="004558FF">
      <w:pPr>
        <w:pStyle w:val="NormalWeb"/>
        <w:spacing w:after="0"/>
      </w:pPr>
      <w:r>
        <w:rPr>
          <w:rFonts w:ascii="Calibri" w:hAnsi="Calibri" w:cs="Calibri"/>
          <w:b/>
          <w:bCs/>
        </w:rPr>
        <w:t>1/ libre concurrence avec un équilibre automatique des forces…</w:t>
      </w:r>
    </w:p>
    <w:p w:rsidR="004558FF" w:rsidRDefault="004558FF" w:rsidP="004558FF">
      <w:pPr>
        <w:pStyle w:val="NormalWeb"/>
        <w:spacing w:after="0"/>
      </w:pPr>
      <w:proofErr w:type="gramStart"/>
      <w:r>
        <w:rPr>
          <w:rFonts w:ascii="Calibri" w:hAnsi="Calibri" w:cs="Calibri"/>
        </w:rPr>
        <w:t>placer</w:t>
      </w:r>
      <w:proofErr w:type="gramEnd"/>
      <w:r>
        <w:rPr>
          <w:rFonts w:ascii="Calibri" w:hAnsi="Calibri" w:cs="Calibri"/>
        </w:rPr>
        <w:t xml:space="preserve"> la concurrence comme base des relations humaines, et croire en l’équilibre automatique de l’offre et la demande. </w:t>
      </w:r>
    </w:p>
    <w:p w:rsidR="004558FF" w:rsidRDefault="004558FF" w:rsidP="004558FF">
      <w:pPr>
        <w:pStyle w:val="NormalWeb"/>
        <w:spacing w:after="0"/>
      </w:pPr>
      <w:r>
        <w:rPr>
          <w:rFonts w:ascii="Calibri" w:hAnsi="Calibri" w:cs="Calibri"/>
        </w:rPr>
        <w:t>Pb 1: la spéculation (croire en la hausse des prix) fait varier les prix sans lien avec le degré des besoins humains, ex augmentation du prix du riz de 1000% alors que les besoins étaient relativement stables. Les spéculateurs qui achètent n’expriment pas le niveau d’utilité mais leur croyance dans la hausse du prix.</w:t>
      </w:r>
    </w:p>
    <w:p w:rsidR="004558FF" w:rsidRDefault="004558FF" w:rsidP="004558FF">
      <w:pPr>
        <w:pStyle w:val="NormalWeb"/>
        <w:spacing w:after="0"/>
      </w:pPr>
      <w:r>
        <w:rPr>
          <w:rFonts w:ascii="Calibri" w:hAnsi="Calibri" w:cs="Calibri"/>
        </w:rPr>
        <w:t>Pb 2: il faudrait des agents économiques parfaitement informés et rationnels…le lobbying et le contrôle de l’information faussent les décisions des agents économiques</w:t>
      </w:r>
    </w:p>
    <w:p w:rsidR="004558FF" w:rsidRDefault="004558FF" w:rsidP="004558FF">
      <w:pPr>
        <w:pStyle w:val="NormalWeb"/>
        <w:spacing w:after="0"/>
      </w:pPr>
      <w:r>
        <w:rPr>
          <w:rFonts w:ascii="Calibri" w:hAnsi="Calibri" w:cs="Calibri"/>
        </w:rPr>
        <w:t>Pb 3 la formation de monopole fausse la concurrence</w:t>
      </w:r>
    </w:p>
    <w:p w:rsidR="004558FF" w:rsidRDefault="004558FF" w:rsidP="004558FF">
      <w:pPr>
        <w:pStyle w:val="NormalWeb"/>
        <w:spacing w:after="0"/>
      </w:pPr>
      <w:r>
        <w:rPr>
          <w:rFonts w:ascii="Calibri" w:hAnsi="Calibri" w:cs="Calibri"/>
        </w:rPr>
        <w:t xml:space="preserve">Pb 4 dans un monde de concurrence, le dumping fiscal et social a tendance à tirer vers le bas les sociétés. </w:t>
      </w:r>
    </w:p>
    <w:p w:rsidR="004558FF" w:rsidRDefault="004558FF" w:rsidP="004558FF">
      <w:pPr>
        <w:pStyle w:val="NormalWeb"/>
        <w:spacing w:after="0"/>
      </w:pPr>
      <w:bookmarkStart w:id="0" w:name="_GoBack"/>
      <w:bookmarkEnd w:id="0"/>
    </w:p>
    <w:p w:rsidR="004558FF" w:rsidRDefault="004558FF" w:rsidP="004558FF">
      <w:pPr>
        <w:pStyle w:val="NormalWeb"/>
        <w:spacing w:after="0"/>
      </w:pPr>
      <w:r>
        <w:rPr>
          <w:rFonts w:ascii="Calibri" w:hAnsi="Calibri" w:cs="Calibri"/>
          <w:b/>
          <w:bCs/>
        </w:rPr>
        <w:t xml:space="preserve">2/ « l’argent des riches enrichit les pauvres » les 0,01% financent les 99,99%, les 0,01% sont indispensables </w:t>
      </w:r>
    </w:p>
    <w:p w:rsidR="004558FF" w:rsidRDefault="004558FF" w:rsidP="004558FF">
      <w:pPr>
        <w:pStyle w:val="NormalWeb"/>
        <w:spacing w:after="0"/>
      </w:pPr>
      <w:r>
        <w:rPr>
          <w:rFonts w:ascii="Calibri" w:hAnsi="Calibri" w:cs="Calibri"/>
        </w:rPr>
        <w:t>Pb : outre que l’on peut penser aussi que ce sont les 99% qui créent par leur travail les richesses utiles le problème nouveau avec le néolibéralisme décomplexé est que l’argent se concentre dans une soixantaine d’ultra riches (qui possèdent autant que la moitié de la population mondiale) … à partir de ce niveau il n’est plus utilisé dans l’économie réelle mais dans la finance car plus lucrative.</w:t>
      </w:r>
    </w:p>
    <w:p w:rsidR="004558FF" w:rsidRDefault="004558FF" w:rsidP="004558FF">
      <w:pPr>
        <w:pStyle w:val="NormalWeb"/>
        <w:spacing w:after="0"/>
      </w:pPr>
      <w:r>
        <w:rPr>
          <w:rFonts w:ascii="Calibri" w:hAnsi="Calibri" w:cs="Calibri"/>
        </w:rPr>
        <w:lastRenderedPageBreak/>
        <w:t xml:space="preserve">Moins de 2 % des opérations financières règlent des opérations économiques réelles. Le reste des opérations (98%)… bref de l’argent qui achète de l’argent… n’est plus utilisé pour des services utiles aux besoins humains. </w:t>
      </w:r>
    </w:p>
    <w:p w:rsidR="004558FF" w:rsidRDefault="004558FF" w:rsidP="004558FF">
      <w:pPr>
        <w:pStyle w:val="NormalWeb"/>
        <w:spacing w:after="0"/>
      </w:pPr>
    </w:p>
    <w:p w:rsidR="004558FF" w:rsidRDefault="004558FF" w:rsidP="004558FF">
      <w:pPr>
        <w:pStyle w:val="NormalWeb"/>
        <w:spacing w:after="0"/>
      </w:pPr>
      <w:r>
        <w:rPr>
          <w:rFonts w:ascii="Calibri" w:hAnsi="Calibri" w:cs="Calibri"/>
          <w:b/>
          <w:bCs/>
        </w:rPr>
        <w:t>3/ chacun a ce qu’il mérite</w:t>
      </w:r>
    </w:p>
    <w:p w:rsidR="004558FF" w:rsidRDefault="004558FF" w:rsidP="004558FF">
      <w:pPr>
        <w:pStyle w:val="NormalWeb"/>
        <w:spacing w:after="0"/>
      </w:pPr>
      <w:r>
        <w:rPr>
          <w:rFonts w:ascii="Calibri" w:hAnsi="Calibri" w:cs="Calibri"/>
        </w:rPr>
        <w:t xml:space="preserve">Le marché récompense les meilleurs, sanctionne les faibles. Nous intériorisons ces croyances, les riches sont riches parce qu’ils le méritent. </w:t>
      </w:r>
    </w:p>
    <w:p w:rsidR="004558FF" w:rsidRDefault="004558FF" w:rsidP="004558FF">
      <w:pPr>
        <w:pStyle w:val="NormalWeb"/>
        <w:numPr>
          <w:ilvl w:val="0"/>
          <w:numId w:val="7"/>
        </w:numPr>
        <w:spacing w:after="0"/>
      </w:pPr>
      <w:r>
        <w:rPr>
          <w:rFonts w:ascii="Calibri" w:hAnsi="Calibri" w:cs="Calibri"/>
        </w:rPr>
        <w:t xml:space="preserve">Si vous êtes au chômage c’est parce que vous n’êtes pas assez bon… même si vous êtes aujourd’hui 5M dans ce cas. </w:t>
      </w:r>
    </w:p>
    <w:p w:rsidR="004558FF" w:rsidRPr="004558FF" w:rsidRDefault="004558FF" w:rsidP="004558FF">
      <w:pPr>
        <w:pStyle w:val="NormalWeb"/>
        <w:numPr>
          <w:ilvl w:val="0"/>
          <w:numId w:val="7"/>
        </w:numPr>
        <w:spacing w:after="0"/>
      </w:pPr>
      <w:r>
        <w:rPr>
          <w:rFonts w:ascii="Calibri" w:hAnsi="Calibri" w:cs="Calibri"/>
        </w:rPr>
        <w:t xml:space="preserve">Si votre compte bancaire est vide c’est parce que vous êtes mauvais gestionnaire ou que vous ne méritez pas meilleur salaire… même si depuis 30ans il manque 180Md€ /an pour les salaires </w:t>
      </w:r>
    </w:p>
    <w:p w:rsidR="004558FF" w:rsidRDefault="004558FF" w:rsidP="004558FF">
      <w:pPr>
        <w:pStyle w:val="NormalWeb"/>
        <w:spacing w:after="0"/>
      </w:pPr>
    </w:p>
    <w:p w:rsidR="004558FF" w:rsidRPr="004558FF" w:rsidRDefault="004558FF" w:rsidP="004558FF">
      <w:pPr>
        <w:spacing w:before="100" w:beforeAutospacing="1"/>
      </w:pPr>
      <w:r w:rsidRPr="004558FF">
        <w:rPr>
          <w:rFonts w:ascii="Calibri" w:hAnsi="Calibri" w:cs="Calibri"/>
          <w:b/>
          <w:bCs/>
        </w:rPr>
        <w:t>4/ seules les entreprises (le privé) créent la valeur : richesses et emplois</w:t>
      </w:r>
    </w:p>
    <w:p w:rsidR="004558FF" w:rsidRPr="004558FF" w:rsidRDefault="004558FF" w:rsidP="004558FF">
      <w:pPr>
        <w:spacing w:before="100" w:beforeAutospacing="1"/>
      </w:pPr>
      <w:r w:rsidRPr="004558FF">
        <w:rPr>
          <w:rFonts w:ascii="Calibri" w:hAnsi="Calibri" w:cs="Calibri"/>
        </w:rPr>
        <w:t>On parle ainsi de « poids » ou charge pour l’État, mais pas pour une banque ou une entreprise</w:t>
      </w:r>
    </w:p>
    <w:p w:rsidR="004558FF" w:rsidRPr="004558FF" w:rsidRDefault="004558FF" w:rsidP="004558FF">
      <w:pPr>
        <w:spacing w:before="100" w:beforeAutospacing="1"/>
      </w:pPr>
      <w:r w:rsidRPr="004558FF">
        <w:rPr>
          <w:rFonts w:ascii="Calibri" w:hAnsi="Calibri" w:cs="Calibri"/>
        </w:rPr>
        <w:t>En France, comme dans la majorité des pays développés, la part des dépenses publiques est légèrement supérieure à 50% du PIB ; ce que comprend le citoyen lambda, c’est que l’on prend 50% des richesses produites (sous-entendu par le privé) pour le donner aux fonctionnaires… c’est faux ! La dépense publique n’est pas une « charge »</w:t>
      </w:r>
    </w:p>
    <w:p w:rsidR="004558FF" w:rsidRPr="004558FF" w:rsidRDefault="004558FF" w:rsidP="004558FF">
      <w:pPr>
        <w:spacing w:before="100" w:beforeAutospacing="1"/>
      </w:pPr>
      <w:r w:rsidRPr="004558FF">
        <w:rPr>
          <w:rFonts w:ascii="Calibri" w:hAnsi="Calibri" w:cs="Calibri"/>
          <w:b/>
        </w:rPr>
        <w:t>1/ Premièrement</w:t>
      </w:r>
      <w:r w:rsidRPr="004558FF">
        <w:rPr>
          <w:rFonts w:ascii="Calibri" w:hAnsi="Calibri" w:cs="Calibri"/>
        </w:rPr>
        <w:t xml:space="preserve"> </w:t>
      </w:r>
      <w:r w:rsidR="004D4F90">
        <w:rPr>
          <w:rFonts w:ascii="Calibri" w:hAnsi="Calibri" w:cs="Calibri"/>
        </w:rPr>
        <w:t xml:space="preserve"> </w:t>
      </w:r>
      <w:r w:rsidRPr="004558FF">
        <w:rPr>
          <w:rFonts w:ascii="Calibri" w:hAnsi="Calibri" w:cs="Calibri"/>
        </w:rPr>
        <w:t>les études démontrent qu’environ plus du 1/3 des dépenses publiques est directement reversé au privé, exemples :</w:t>
      </w:r>
    </w:p>
    <w:p w:rsidR="004558FF" w:rsidRPr="004558FF" w:rsidRDefault="004558FF" w:rsidP="004558FF">
      <w:pPr>
        <w:spacing w:before="100" w:beforeAutospacing="1"/>
      </w:pPr>
      <w:r w:rsidRPr="004558FF">
        <w:t xml:space="preserve">– </w:t>
      </w:r>
      <w:r w:rsidRPr="004558FF">
        <w:rPr>
          <w:rFonts w:ascii="Calibri" w:hAnsi="Calibri" w:cs="Calibri"/>
        </w:rPr>
        <w:t>la protection sociale représente presque la moitié du revenu des ménages</w:t>
      </w:r>
    </w:p>
    <w:p w:rsidR="004558FF" w:rsidRPr="004558FF" w:rsidRDefault="004558FF" w:rsidP="004558FF">
      <w:pPr>
        <w:spacing w:before="100" w:beforeAutospacing="1"/>
      </w:pPr>
      <w:r w:rsidRPr="004558FF">
        <w:t xml:space="preserve">– </w:t>
      </w:r>
      <w:r w:rsidRPr="004558FF">
        <w:rPr>
          <w:rFonts w:ascii="Calibri" w:hAnsi="Calibri" w:cs="Calibri"/>
        </w:rPr>
        <w:t>Aux entreprises (230 Milliards d’aides publiques /an !!!)</w:t>
      </w:r>
    </w:p>
    <w:p w:rsidR="004558FF" w:rsidRPr="004558FF" w:rsidRDefault="004558FF" w:rsidP="004558FF">
      <w:pPr>
        <w:spacing w:before="100" w:beforeAutospacing="1"/>
      </w:pPr>
      <w:r w:rsidRPr="004558FF">
        <w:rPr>
          <w:rFonts w:ascii="Calibri" w:hAnsi="Calibri" w:cs="Calibri"/>
        </w:rPr>
        <w:t>Ainsi, La dépense publique contribue aussi au PIB à hauteur de 355Md€</w:t>
      </w:r>
    </w:p>
    <w:p w:rsidR="004558FF" w:rsidRPr="004558FF" w:rsidRDefault="004558FF" w:rsidP="004558FF">
      <w:pPr>
        <w:spacing w:before="100" w:beforeAutospacing="1"/>
      </w:pPr>
      <w:r w:rsidRPr="004558FF">
        <w:rPr>
          <w:rFonts w:ascii="Calibri" w:hAnsi="Calibri" w:cs="Calibri"/>
        </w:rPr>
        <w:t>Étude du FMI 2012 : chaque euro de réduction de dépense publique entraîne plus d’un euro de réduction du PIB.</w:t>
      </w:r>
    </w:p>
    <w:p w:rsidR="004558FF" w:rsidRPr="004558FF" w:rsidRDefault="004558FF" w:rsidP="004558FF">
      <w:pPr>
        <w:spacing w:before="100" w:beforeAutospacing="1"/>
      </w:pPr>
      <w:r w:rsidRPr="004558FF">
        <w:rPr>
          <w:rFonts w:ascii="Calibri" w:hAnsi="Calibri" w:cs="Calibri"/>
          <w:b/>
        </w:rPr>
        <w:t>2/ deuxièmement :</w:t>
      </w:r>
      <w:r w:rsidRPr="004558FF">
        <w:rPr>
          <w:rFonts w:ascii="Calibri" w:hAnsi="Calibri" w:cs="Calibri"/>
        </w:rPr>
        <w:t xml:space="preserve"> le capitalisme financier est devenu LA charge qui pèse le plus sur notre </w:t>
      </w:r>
      <w:proofErr w:type="gramStart"/>
      <w:r w:rsidRPr="004558FF">
        <w:rPr>
          <w:rFonts w:ascii="Calibri" w:hAnsi="Calibri" w:cs="Calibri"/>
        </w:rPr>
        <w:t>société ,</w:t>
      </w:r>
      <w:proofErr w:type="gramEnd"/>
      <w:r w:rsidRPr="004558FF">
        <w:rPr>
          <w:rFonts w:ascii="Calibri" w:hAnsi="Calibri" w:cs="Calibri"/>
        </w:rPr>
        <w:t xml:space="preserve"> exemple : évolution sur une trentaine d’années :</w:t>
      </w:r>
    </w:p>
    <w:p w:rsidR="004558FF" w:rsidRPr="004558FF" w:rsidRDefault="004558FF" w:rsidP="004558FF">
      <w:pPr>
        <w:spacing w:before="100" w:beforeAutospacing="1"/>
      </w:pPr>
      <w:r w:rsidRPr="004558FF">
        <w:t xml:space="preserve">– </w:t>
      </w:r>
      <w:r w:rsidRPr="004558FF">
        <w:rPr>
          <w:rFonts w:ascii="Calibri" w:hAnsi="Calibri" w:cs="Calibri"/>
        </w:rPr>
        <w:t>Part des dividendes –&gt; + 120 milliards PAR AN</w:t>
      </w:r>
    </w:p>
    <w:p w:rsidR="004558FF" w:rsidRPr="004558FF" w:rsidRDefault="004558FF" w:rsidP="004558FF">
      <w:pPr>
        <w:spacing w:before="100" w:beforeAutospacing="1"/>
      </w:pPr>
      <w:r w:rsidRPr="004558FF">
        <w:t xml:space="preserve">– </w:t>
      </w:r>
      <w:r w:rsidRPr="004558FF">
        <w:rPr>
          <w:rFonts w:ascii="Calibri" w:hAnsi="Calibri" w:cs="Calibri"/>
        </w:rPr>
        <w:t>Salaires : –&gt; – 180 Milliards d’euros PAR AN</w:t>
      </w:r>
    </w:p>
    <w:p w:rsidR="004558FF" w:rsidRPr="004558FF" w:rsidRDefault="004558FF" w:rsidP="004558FF">
      <w:pPr>
        <w:spacing w:before="100" w:beforeAutospacing="1"/>
      </w:pPr>
      <w:r w:rsidRPr="004558FF">
        <w:rPr>
          <w:rFonts w:ascii="Calibri" w:hAnsi="Calibri" w:cs="Calibri"/>
        </w:rPr>
        <w:t xml:space="preserve">C’est maintenant une charge pour les entreprises : </w:t>
      </w:r>
    </w:p>
    <w:p w:rsidR="004558FF" w:rsidRPr="004558FF" w:rsidRDefault="004558FF" w:rsidP="004558FF">
      <w:pPr>
        <w:spacing w:before="100" w:beforeAutospacing="1"/>
      </w:pPr>
      <w:r w:rsidRPr="004558FF">
        <w:rPr>
          <w:rFonts w:ascii="Calibri" w:hAnsi="Calibri" w:cs="Calibri"/>
        </w:rPr>
        <w:t>Aujourd’hui le « Surcoût du capital » [1] ≈ 100Md€ / an. Concrètement quand une machine coûte 100€/an (avec la marge de profit) l’entreprise doit dépenser entre 150 et 170€.</w:t>
      </w:r>
    </w:p>
    <w:p w:rsidR="004558FF" w:rsidRPr="004558FF" w:rsidRDefault="004558FF" w:rsidP="004558FF">
      <w:pPr>
        <w:spacing w:before="100" w:beforeAutospacing="1"/>
      </w:pPr>
    </w:p>
    <w:p w:rsidR="004558FF" w:rsidRPr="004558FF" w:rsidRDefault="004558FF" w:rsidP="004558FF">
      <w:pPr>
        <w:spacing w:before="100" w:beforeAutospacing="1"/>
      </w:pPr>
    </w:p>
    <w:p w:rsidR="004558FF" w:rsidRPr="004558FF" w:rsidRDefault="00817010" w:rsidP="004558FF">
      <w:pPr>
        <w:spacing w:before="100" w:beforeAutospacing="1"/>
      </w:pPr>
      <w:r>
        <w:rPr>
          <w:rFonts w:ascii="Calibri" w:hAnsi="Calibri" w:cs="Calibri"/>
          <w:b/>
          <w:bCs/>
        </w:rPr>
        <w:lastRenderedPageBreak/>
        <w:t>CONCLUSION</w:t>
      </w:r>
      <w:r w:rsidR="004558FF" w:rsidRPr="004558FF">
        <w:rPr>
          <w:rFonts w:ascii="Calibri" w:hAnsi="Calibri" w:cs="Calibri"/>
          <w:b/>
          <w:bCs/>
        </w:rPr>
        <w:t xml:space="preserve"> : dommage que peu de personnes connaissent l’idéologie qui nous domine, pourtant quand on la connaît il n’est plus surprenant qu’il y ait pour conséquences : </w:t>
      </w:r>
    </w:p>
    <w:p w:rsidR="004558FF" w:rsidRPr="004558FF" w:rsidRDefault="004558FF" w:rsidP="004558FF">
      <w:pPr>
        <w:numPr>
          <w:ilvl w:val="0"/>
          <w:numId w:val="8"/>
        </w:numPr>
        <w:spacing w:before="100" w:beforeAutospacing="1"/>
      </w:pPr>
      <w:r w:rsidRPr="004558FF">
        <w:rPr>
          <w:rFonts w:ascii="Calibri" w:hAnsi="Calibri" w:cs="Calibri"/>
          <w:b/>
          <w:bCs/>
        </w:rPr>
        <w:t>Moins pour les salaires, moins pour services publics (école, justice, santé…) et moins de recettes fiscales…</w:t>
      </w:r>
    </w:p>
    <w:p w:rsidR="004558FF" w:rsidRPr="004558FF" w:rsidRDefault="004558FF" w:rsidP="004D4F90">
      <w:pPr>
        <w:numPr>
          <w:ilvl w:val="0"/>
          <w:numId w:val="8"/>
        </w:numPr>
        <w:spacing w:before="100" w:beforeAutospacing="1"/>
      </w:pPr>
      <w:r w:rsidRPr="004558FF">
        <w:rPr>
          <w:rFonts w:ascii="Calibri" w:hAnsi="Calibri" w:cs="Calibri"/>
          <w:b/>
          <w:bCs/>
        </w:rPr>
        <w:t>Et en même temps plus pour les profits et plus d’inégalités.</w:t>
      </w:r>
    </w:p>
    <w:p w:rsidR="004558FF" w:rsidRPr="004558FF" w:rsidRDefault="004558FF" w:rsidP="004558FF">
      <w:pPr>
        <w:spacing w:before="100" w:beforeAutospacing="1"/>
      </w:pPr>
      <w:r w:rsidRPr="004558FF">
        <w:rPr>
          <w:rFonts w:ascii="Calibri" w:hAnsi="Calibri" w:cs="Calibri"/>
          <w:b/>
          <w:bCs/>
        </w:rPr>
        <w:t xml:space="preserve">On parle bien du néolibéralisme … </w:t>
      </w:r>
    </w:p>
    <w:p w:rsidR="004558FF" w:rsidRPr="004558FF" w:rsidRDefault="004558FF" w:rsidP="004558FF">
      <w:pPr>
        <w:spacing w:before="100" w:beforeAutospacing="1"/>
      </w:pPr>
    </w:p>
    <w:p w:rsidR="004558FF" w:rsidRPr="004558FF" w:rsidRDefault="004558FF" w:rsidP="004558FF">
      <w:pPr>
        <w:spacing w:before="100" w:beforeAutospacing="1"/>
        <w:jc w:val="center"/>
      </w:pPr>
      <w:r w:rsidRPr="004558FF">
        <w:rPr>
          <w:rFonts w:ascii="Calibri" w:hAnsi="Calibri" w:cs="Calibri"/>
          <w:b/>
          <w:bCs/>
          <w:color w:val="00B050"/>
          <w:sz w:val="32"/>
          <w:szCs w:val="32"/>
        </w:rPr>
        <w:t>2/ comment cela aboutit à l’explosion des dettes pour la maintenir en vie</w:t>
      </w:r>
    </w:p>
    <w:p w:rsidR="004558FF" w:rsidRPr="004558FF" w:rsidRDefault="004558FF" w:rsidP="004558FF">
      <w:pPr>
        <w:spacing w:before="100" w:beforeAutospacing="1"/>
      </w:pPr>
      <w:r w:rsidRPr="004558FF">
        <w:rPr>
          <w:rFonts w:ascii="Calibri" w:hAnsi="Calibri" w:cs="Calibri"/>
          <w:color w:val="00B050"/>
        </w:rPr>
        <w:t>Comment depuis 30ans maintenir un équilibre avec Moins pour les salaires et moins de recettes fiscales et plus d’inégalités  …Et en même temps plus de profits ??</w:t>
      </w:r>
    </w:p>
    <w:p w:rsidR="004D4F90" w:rsidRDefault="004558FF" w:rsidP="004D4F90">
      <w:pPr>
        <w:spacing w:before="100" w:beforeAutospacing="1"/>
        <w:rPr>
          <w:rFonts w:ascii="Calibri" w:hAnsi="Calibri" w:cs="Calibri"/>
          <w:color w:val="00B050"/>
        </w:rPr>
      </w:pPr>
      <w:r w:rsidRPr="004558FF">
        <w:rPr>
          <w:rFonts w:ascii="Calibri" w:hAnsi="Calibri" w:cs="Calibri"/>
          <w:color w:val="00B050"/>
        </w:rPr>
        <w:t xml:space="preserve">Grâce à l’explosion des dettes privées et publiques </w:t>
      </w:r>
      <w:r w:rsidRPr="004558FF">
        <w:rPr>
          <w:rFonts w:ascii="Calibri" w:hAnsi="Calibri" w:cs="Calibri"/>
        </w:rPr>
        <w:t xml:space="preserve">Parmi ces dettes certaines sont utilisées pour l’investissement ou maintenir la satisfaction des besoins humains … d’autres, moins connues et pourtant nettement plus importantes et plus toxiques… pour maintenir un système financier fou, nocif voir criminel, jamais sanctionné, jamais médiatisé </w:t>
      </w:r>
      <w:r w:rsidR="00C41C74">
        <w:rPr>
          <w:rFonts w:ascii="Calibri" w:hAnsi="Calibri" w:cs="Calibri"/>
        </w:rPr>
        <w:br/>
        <w:t>...</w:t>
      </w:r>
      <w:r w:rsidRPr="004558FF">
        <w:rPr>
          <w:color w:val="00B050"/>
        </w:rPr>
        <w:t xml:space="preserve"> </w:t>
      </w:r>
      <w:r w:rsidRPr="004558FF">
        <w:rPr>
          <w:rFonts w:ascii="Calibri" w:hAnsi="Calibri" w:cs="Calibri"/>
          <w:color w:val="00B050"/>
        </w:rPr>
        <w:t xml:space="preserve">et qui gère cette montagne de dettes ? </w:t>
      </w:r>
      <w:proofErr w:type="gramStart"/>
      <w:r w:rsidRPr="004558FF">
        <w:rPr>
          <w:rFonts w:ascii="Calibri" w:hAnsi="Calibri" w:cs="Calibri"/>
          <w:color w:val="00B050"/>
        </w:rPr>
        <w:t>la</w:t>
      </w:r>
      <w:proofErr w:type="gramEnd"/>
      <w:r w:rsidRPr="004558FF">
        <w:rPr>
          <w:rFonts w:ascii="Calibri" w:hAnsi="Calibri" w:cs="Calibri"/>
          <w:color w:val="00B050"/>
        </w:rPr>
        <w:t xml:space="preserve"> haute finance.</w:t>
      </w:r>
    </w:p>
    <w:p w:rsidR="004558FF" w:rsidRDefault="004558FF" w:rsidP="004D4F90">
      <w:pPr>
        <w:spacing w:before="100" w:beforeAutospacing="1"/>
      </w:pPr>
      <w:r>
        <w:rPr>
          <w:rFonts w:ascii="Calibri" w:hAnsi="Calibri" w:cs="Calibri"/>
          <w:b/>
          <w:bCs/>
        </w:rPr>
        <w:t xml:space="preserve">La finance c’est quoi ? </w:t>
      </w:r>
    </w:p>
    <w:p w:rsidR="004558FF" w:rsidRDefault="00AE49AF" w:rsidP="004558FF">
      <w:pPr>
        <w:pStyle w:val="NormalWeb"/>
        <w:spacing w:after="0"/>
      </w:pPr>
      <w:r>
        <w:rPr>
          <w:rFonts w:ascii="Calibri" w:hAnsi="Calibri" w:cs="Calibri"/>
          <w:b/>
          <w:bCs/>
        </w:rPr>
        <w:t xml:space="preserve">1 : </w:t>
      </w:r>
      <w:r w:rsidR="004558FF">
        <w:rPr>
          <w:rFonts w:ascii="Calibri" w:hAnsi="Calibri" w:cs="Calibri"/>
          <w:b/>
          <w:bCs/>
        </w:rPr>
        <w:t xml:space="preserve">C’est principalement les banques </w:t>
      </w:r>
    </w:p>
    <w:p w:rsidR="004558FF" w:rsidRDefault="004558FF" w:rsidP="004558FF">
      <w:pPr>
        <w:pStyle w:val="NormalWeb"/>
        <w:spacing w:after="0"/>
      </w:pPr>
      <w:r>
        <w:rPr>
          <w:rFonts w:ascii="Calibri" w:hAnsi="Calibri" w:cs="Calibri"/>
          <w:color w:val="FF0000"/>
        </w:rPr>
        <w:t xml:space="preserve">banques : (officiellement, sans compter le hors bilan…) 140 000 MD$ d’actifs gérés </w:t>
      </w:r>
      <w:r w:rsidR="00AE49AF">
        <w:rPr>
          <w:rFonts w:ascii="Calibri" w:hAnsi="Calibri" w:cs="Calibri"/>
          <w:color w:val="FF0000"/>
        </w:rPr>
        <w:br/>
      </w:r>
      <w:r>
        <w:rPr>
          <w:rFonts w:ascii="Calibri" w:hAnsi="Calibri" w:cs="Calibri"/>
          <w:color w:val="FF0000"/>
        </w:rPr>
        <w:t xml:space="preserve">Loin après : </w:t>
      </w:r>
      <w:r>
        <w:rPr>
          <w:rFonts w:ascii="Calibri" w:hAnsi="Calibri" w:cs="Calibri"/>
        </w:rPr>
        <w:t xml:space="preserve">les fonds de pension, compagnies </w:t>
      </w:r>
      <w:proofErr w:type="gramStart"/>
      <w:r>
        <w:rPr>
          <w:rFonts w:ascii="Calibri" w:hAnsi="Calibri" w:cs="Calibri"/>
        </w:rPr>
        <w:t>d’assurances ,</w:t>
      </w:r>
      <w:proofErr w:type="gramEnd"/>
      <w:r>
        <w:rPr>
          <w:rFonts w:ascii="Calibri" w:hAnsi="Calibri" w:cs="Calibri"/>
        </w:rPr>
        <w:t xml:space="preserve"> fonds placement mutuels, les </w:t>
      </w:r>
      <w:proofErr w:type="spellStart"/>
      <w:r>
        <w:rPr>
          <w:rFonts w:ascii="Calibri" w:hAnsi="Calibri" w:cs="Calibri"/>
        </w:rPr>
        <w:t>hedge</w:t>
      </w:r>
      <w:proofErr w:type="spellEnd"/>
      <w:r>
        <w:rPr>
          <w:rFonts w:ascii="Calibri" w:hAnsi="Calibri" w:cs="Calibri"/>
        </w:rPr>
        <w:t xml:space="preserve"> </w:t>
      </w:r>
      <w:proofErr w:type="spellStart"/>
      <w:r>
        <w:rPr>
          <w:rFonts w:ascii="Calibri" w:hAnsi="Calibri" w:cs="Calibri"/>
        </w:rPr>
        <w:t>funds</w:t>
      </w:r>
      <w:proofErr w:type="spellEnd"/>
      <w:r>
        <w:rPr>
          <w:rFonts w:ascii="Calibri" w:hAnsi="Calibri" w:cs="Calibri"/>
        </w:rPr>
        <w:t xml:space="preserve"> … rappel : </w:t>
      </w:r>
      <w:r>
        <w:rPr>
          <w:rFonts w:ascii="Calibri" w:hAnsi="Calibri" w:cs="Calibri"/>
          <w:color w:val="FF0000"/>
        </w:rPr>
        <w:t>PIB mondial en 2013 = 75 000 MD$ (PIB de la France 2 000 = bilan BNP)</w:t>
      </w:r>
    </w:p>
    <w:p w:rsidR="004558FF" w:rsidRDefault="004558FF" w:rsidP="004558FF">
      <w:pPr>
        <w:pStyle w:val="NormalWeb"/>
        <w:pBdr>
          <w:top w:val="single" w:sz="6" w:space="1" w:color="00000A"/>
          <w:left w:val="single" w:sz="6" w:space="4" w:color="00000A"/>
          <w:bottom w:val="single" w:sz="6" w:space="1" w:color="00000A"/>
          <w:right w:val="single" w:sz="6" w:space="4" w:color="00000A"/>
        </w:pBdr>
        <w:spacing w:after="0"/>
      </w:pPr>
      <w:r w:rsidRPr="00C41C74">
        <w:rPr>
          <w:rFonts w:ascii="Calibri" w:hAnsi="Calibri" w:cs="Calibri"/>
        </w:rPr>
        <w:t xml:space="preserve">1 – banques : (officiellement, sans compter le hors bilan…) 140 000 MD$ d’actifs gérés </w:t>
      </w:r>
      <w:r w:rsidR="00C41C74">
        <w:rPr>
          <w:rFonts w:ascii="Calibri" w:hAnsi="Calibri" w:cs="Calibri"/>
        </w:rPr>
        <w:br/>
      </w:r>
      <w:r>
        <w:rPr>
          <w:rFonts w:ascii="Calibri" w:hAnsi="Calibri" w:cs="Calibri"/>
        </w:rPr>
        <w:t xml:space="preserve">2 – les fonds de pensions : </w:t>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Pr>
          <w:rFonts w:ascii="Calibri" w:hAnsi="Calibri" w:cs="Calibri"/>
        </w:rPr>
        <w:t xml:space="preserve">30 000 MD$ </w:t>
      </w:r>
      <w:r w:rsidR="00C41C74">
        <w:rPr>
          <w:rFonts w:ascii="Calibri" w:hAnsi="Calibri" w:cs="Calibri"/>
        </w:rPr>
        <w:br/>
      </w:r>
      <w:r>
        <w:rPr>
          <w:rFonts w:ascii="Calibri" w:hAnsi="Calibri" w:cs="Calibri"/>
        </w:rPr>
        <w:t xml:space="preserve">3 – compagnies d’assurances : </w:t>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Pr>
          <w:rFonts w:ascii="Calibri" w:hAnsi="Calibri" w:cs="Calibri"/>
        </w:rPr>
        <w:t xml:space="preserve">25 000 MD$ </w:t>
      </w:r>
      <w:r w:rsidR="00C41C74">
        <w:rPr>
          <w:rFonts w:ascii="Calibri" w:hAnsi="Calibri" w:cs="Calibri"/>
        </w:rPr>
        <w:br/>
      </w:r>
      <w:r>
        <w:rPr>
          <w:rFonts w:ascii="Calibri" w:hAnsi="Calibri" w:cs="Calibri"/>
        </w:rPr>
        <w:t xml:space="preserve">4 – fonds placement mutuels : </w:t>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Pr>
          <w:rFonts w:ascii="Calibri" w:hAnsi="Calibri" w:cs="Calibri"/>
        </w:rPr>
        <w:t>25 000 MD$ (</w:t>
      </w:r>
      <w:proofErr w:type="spellStart"/>
      <w:r>
        <w:rPr>
          <w:rFonts w:ascii="Calibri" w:hAnsi="Calibri" w:cs="Calibri"/>
        </w:rPr>
        <w:t>BlackRock</w:t>
      </w:r>
      <w:proofErr w:type="spellEnd"/>
      <w:r>
        <w:rPr>
          <w:rFonts w:ascii="Calibri" w:hAnsi="Calibri" w:cs="Calibri"/>
        </w:rPr>
        <w:t xml:space="preserve"> 4000 MD$ à lui seul) </w:t>
      </w:r>
      <w:r w:rsidR="00C41C74">
        <w:rPr>
          <w:rFonts w:ascii="Calibri" w:hAnsi="Calibri" w:cs="Calibri"/>
        </w:rPr>
        <w:br/>
      </w:r>
      <w:r>
        <w:rPr>
          <w:rFonts w:ascii="Calibri" w:hAnsi="Calibri" w:cs="Calibri"/>
        </w:rPr>
        <w:t xml:space="preserve">5 – les fonds souverains </w:t>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sidR="00C41C74">
        <w:rPr>
          <w:rFonts w:ascii="Calibri" w:hAnsi="Calibri" w:cs="Calibri"/>
        </w:rPr>
        <w:tab/>
      </w:r>
      <w:r>
        <w:rPr>
          <w:rFonts w:ascii="Calibri" w:hAnsi="Calibri" w:cs="Calibri"/>
        </w:rPr>
        <w:t xml:space="preserve">5 000 MD$ </w:t>
      </w:r>
      <w:r w:rsidR="00C41C74">
        <w:rPr>
          <w:rFonts w:ascii="Calibri" w:hAnsi="Calibri" w:cs="Calibri"/>
        </w:rPr>
        <w:br/>
      </w:r>
      <w:r>
        <w:rPr>
          <w:rFonts w:ascii="Calibri" w:hAnsi="Calibri" w:cs="Calibri"/>
        </w:rPr>
        <w:t xml:space="preserve">6 – les </w:t>
      </w:r>
      <w:proofErr w:type="spellStart"/>
      <w:r>
        <w:rPr>
          <w:rFonts w:ascii="Calibri" w:hAnsi="Calibri" w:cs="Calibri"/>
        </w:rPr>
        <w:t>hedge</w:t>
      </w:r>
      <w:proofErr w:type="spellEnd"/>
      <w:r>
        <w:rPr>
          <w:rFonts w:ascii="Calibri" w:hAnsi="Calibri" w:cs="Calibri"/>
        </w:rPr>
        <w:t xml:space="preserve"> </w:t>
      </w:r>
      <w:proofErr w:type="spellStart"/>
      <w:r>
        <w:rPr>
          <w:rFonts w:ascii="Calibri" w:hAnsi="Calibri" w:cs="Calibri"/>
        </w:rPr>
        <w:t>funds</w:t>
      </w:r>
      <w:proofErr w:type="spellEnd"/>
      <w:r>
        <w:rPr>
          <w:rFonts w:ascii="Calibri" w:hAnsi="Calibri" w:cs="Calibri"/>
        </w:rPr>
        <w:t xml:space="preserve"> et Money </w:t>
      </w:r>
      <w:proofErr w:type="spellStart"/>
      <w:r>
        <w:rPr>
          <w:rFonts w:ascii="Calibri" w:hAnsi="Calibri" w:cs="Calibri"/>
        </w:rPr>
        <w:t>Market</w:t>
      </w:r>
      <w:proofErr w:type="spellEnd"/>
      <w:r>
        <w:rPr>
          <w:rFonts w:ascii="Calibri" w:hAnsi="Calibri" w:cs="Calibri"/>
        </w:rPr>
        <w:t xml:space="preserve"> </w:t>
      </w:r>
      <w:proofErr w:type="spellStart"/>
      <w:r>
        <w:rPr>
          <w:rFonts w:ascii="Calibri" w:hAnsi="Calibri" w:cs="Calibri"/>
        </w:rPr>
        <w:t>funds</w:t>
      </w:r>
      <w:proofErr w:type="spellEnd"/>
      <w:r>
        <w:rPr>
          <w:rFonts w:ascii="Calibri" w:hAnsi="Calibri" w:cs="Calibri"/>
        </w:rPr>
        <w:t xml:space="preserve"> : </w:t>
      </w:r>
      <w:r w:rsidR="00C41C74">
        <w:rPr>
          <w:rFonts w:ascii="Calibri" w:hAnsi="Calibri" w:cs="Calibri"/>
        </w:rPr>
        <w:tab/>
      </w:r>
      <w:r w:rsidR="00C41C74">
        <w:rPr>
          <w:rFonts w:ascii="Calibri" w:hAnsi="Calibri" w:cs="Calibri"/>
        </w:rPr>
        <w:tab/>
      </w:r>
      <w:r>
        <w:rPr>
          <w:rFonts w:ascii="Calibri" w:hAnsi="Calibri" w:cs="Calibri"/>
        </w:rPr>
        <w:t xml:space="preserve">5 000 MD$ </w:t>
      </w:r>
    </w:p>
    <w:p w:rsidR="004558FF" w:rsidRPr="004558FF" w:rsidRDefault="00AE49AF" w:rsidP="004558FF">
      <w:pPr>
        <w:spacing w:before="100" w:beforeAutospacing="1"/>
      </w:pPr>
      <w:r>
        <w:rPr>
          <w:rFonts w:ascii="Calibri" w:hAnsi="Calibri" w:cs="Calibri"/>
          <w:b/>
          <w:bCs/>
        </w:rPr>
        <w:t xml:space="preserve">2 : </w:t>
      </w:r>
      <w:r w:rsidR="004558FF" w:rsidRPr="004558FF">
        <w:rPr>
          <w:rFonts w:ascii="Calibri" w:hAnsi="Calibri" w:cs="Calibri"/>
          <w:b/>
          <w:bCs/>
        </w:rPr>
        <w:t xml:space="preserve">les plus importants marchés financiers : </w:t>
      </w:r>
    </w:p>
    <w:p w:rsidR="00C41C74" w:rsidRPr="00C41C74" w:rsidRDefault="004558FF" w:rsidP="004558FF">
      <w:pPr>
        <w:numPr>
          <w:ilvl w:val="0"/>
          <w:numId w:val="10"/>
        </w:numPr>
        <w:spacing w:before="100" w:beforeAutospacing="1"/>
      </w:pPr>
      <w:r w:rsidRPr="00C41C74">
        <w:rPr>
          <w:rFonts w:ascii="Calibri" w:hAnsi="Calibri" w:cs="Calibri"/>
          <w:color w:val="FF0000"/>
        </w:rPr>
        <w:t xml:space="preserve">Le marché des changes (x 500 de 70 à 2013 : 10 MD$ à 5300 MD$ par jour ! </w:t>
      </w:r>
      <w:r w:rsidRPr="00C41C74">
        <w:rPr>
          <w:rFonts w:ascii="Calibri" w:hAnsi="Calibri" w:cs="Calibri"/>
          <w:color w:val="16212C"/>
        </w:rPr>
        <w:t>soit vingt fois plus que l'ensemble des Bourses mondiales. </w:t>
      </w:r>
      <w:r w:rsidRPr="00C41C74">
        <w:rPr>
          <w:rFonts w:ascii="Calibri" w:hAnsi="Calibri" w:cs="Calibri"/>
          <w:color w:val="FF0000"/>
        </w:rPr>
        <w:t xml:space="preserve"> Ou en une semaine plus que le PIB mondial !!! </w:t>
      </w:r>
    </w:p>
    <w:p w:rsidR="00C41C74" w:rsidRPr="00C41C74" w:rsidRDefault="004558FF" w:rsidP="00C41C74">
      <w:pPr>
        <w:numPr>
          <w:ilvl w:val="0"/>
          <w:numId w:val="11"/>
        </w:numPr>
        <w:spacing w:before="100" w:beforeAutospacing="1"/>
      </w:pPr>
      <w:r w:rsidRPr="00C41C74">
        <w:rPr>
          <w:rFonts w:ascii="Calibri" w:hAnsi="Calibri" w:cs="Calibri"/>
          <w:color w:val="FF0000"/>
        </w:rPr>
        <w:t xml:space="preserve">les marchés des dérivés </w:t>
      </w:r>
      <w:proofErr w:type="gramStart"/>
      <w:r w:rsidRPr="00C41C74">
        <w:rPr>
          <w:rFonts w:ascii="Calibri" w:hAnsi="Calibri" w:cs="Calibri"/>
          <w:color w:val="FF0000"/>
        </w:rPr>
        <w:t>( 700</w:t>
      </w:r>
      <w:proofErr w:type="gramEnd"/>
      <w:r w:rsidRPr="00C41C74">
        <w:rPr>
          <w:rFonts w:ascii="Calibri" w:hAnsi="Calibri" w:cs="Calibri"/>
          <w:color w:val="FF0000"/>
        </w:rPr>
        <w:t xml:space="preserve"> 000 MD$ en 2011 en valeur notionnelle, soit 10x le PIB mondial ) </w:t>
      </w:r>
      <w:r w:rsidRPr="00C41C74">
        <w:rPr>
          <w:rFonts w:ascii="Calibri" w:hAnsi="Calibri" w:cs="Calibri"/>
        </w:rPr>
        <w:t xml:space="preserve">Définition produits dérivés (wiki)  : un instrument financier </w:t>
      </w:r>
    </w:p>
    <w:p w:rsidR="004558FF" w:rsidRPr="004558FF" w:rsidRDefault="004558FF" w:rsidP="004558FF">
      <w:pPr>
        <w:numPr>
          <w:ilvl w:val="2"/>
          <w:numId w:val="11"/>
        </w:numPr>
        <w:spacing w:before="100" w:beforeAutospacing="1"/>
      </w:pPr>
      <w:r w:rsidRPr="00C41C74">
        <w:rPr>
          <w:rFonts w:ascii="Calibri" w:hAnsi="Calibri" w:cs="Calibri"/>
        </w:rPr>
        <w:t>dont la valeur fluctue en fonction de l'évolution du taux ou du prix d'un autre produit appelé sous-jacent ;</w:t>
      </w:r>
    </w:p>
    <w:p w:rsidR="004558FF" w:rsidRPr="004558FF" w:rsidRDefault="004558FF" w:rsidP="004558FF">
      <w:pPr>
        <w:numPr>
          <w:ilvl w:val="2"/>
          <w:numId w:val="11"/>
        </w:numPr>
        <w:spacing w:before="100" w:beforeAutospacing="1"/>
      </w:pPr>
      <w:r w:rsidRPr="004558FF">
        <w:rPr>
          <w:rFonts w:ascii="Calibri" w:hAnsi="Calibri" w:cs="Calibri"/>
        </w:rPr>
        <w:t>qui ne requiert aucun placement net initial ou peu significatif ;</w:t>
      </w:r>
    </w:p>
    <w:p w:rsidR="004558FF" w:rsidRPr="004558FF" w:rsidRDefault="004558FF" w:rsidP="004558FF">
      <w:pPr>
        <w:numPr>
          <w:ilvl w:val="2"/>
          <w:numId w:val="11"/>
        </w:numPr>
        <w:spacing w:before="100" w:beforeAutospacing="1"/>
      </w:pPr>
      <w:r w:rsidRPr="004558FF">
        <w:rPr>
          <w:rFonts w:ascii="Calibri" w:hAnsi="Calibri" w:cs="Calibri"/>
        </w:rPr>
        <w:t>dont le règlement s'effectue à une date future.</w:t>
      </w:r>
    </w:p>
    <w:p w:rsidR="004558FF" w:rsidRPr="004558FF" w:rsidRDefault="004558FF" w:rsidP="00C41C74">
      <w:pPr>
        <w:spacing w:before="100" w:beforeAutospacing="1"/>
      </w:pPr>
      <w:r w:rsidRPr="004558FF">
        <w:rPr>
          <w:rFonts w:ascii="Calibri" w:hAnsi="Calibri" w:cs="Calibri"/>
        </w:rPr>
        <w:t xml:space="preserve">Il est composé : </w:t>
      </w:r>
      <w:r w:rsidR="00C41C74">
        <w:rPr>
          <w:rFonts w:ascii="Calibri" w:hAnsi="Calibri" w:cs="Calibri"/>
        </w:rPr>
        <w:br/>
        <w:t xml:space="preserve">- </w:t>
      </w:r>
      <w:r w:rsidRPr="004558FF">
        <w:rPr>
          <w:rFonts w:ascii="Calibri" w:hAnsi="Calibri" w:cs="Calibri"/>
        </w:rPr>
        <w:t xml:space="preserve">au 3/4 composés de SWAPS sur les taux d’intérêts (garanties sur le taux ou faire d’un taux variable… un taux fixe) </w:t>
      </w:r>
      <w:r w:rsidR="00C41C74">
        <w:rPr>
          <w:rFonts w:ascii="Calibri" w:hAnsi="Calibri" w:cs="Calibri"/>
        </w:rPr>
        <w:br/>
      </w:r>
      <w:r w:rsidR="00C41C74">
        <w:rPr>
          <w:rFonts w:ascii="Calibri" w:hAnsi="Calibri" w:cs="Calibri"/>
        </w:rPr>
        <w:lastRenderedPageBreak/>
        <w:t xml:space="preserve">- </w:t>
      </w:r>
      <w:r w:rsidRPr="004558FF">
        <w:rPr>
          <w:rFonts w:ascii="Calibri" w:hAnsi="Calibri" w:cs="Calibri"/>
        </w:rPr>
        <w:t>le reste composés de garanties sur les taux de changes (valeur d’une monnaie), de garanties sur les crédits (CDS : Crédit Default Swaps) …</w:t>
      </w:r>
    </w:p>
    <w:p w:rsidR="004558FF" w:rsidRPr="004558FF" w:rsidRDefault="004558FF" w:rsidP="004558FF">
      <w:pPr>
        <w:spacing w:before="100" w:beforeAutospacing="1"/>
      </w:pPr>
      <w:r w:rsidRPr="004558FF">
        <w:rPr>
          <w:rFonts w:ascii="Calibri" w:hAnsi="Calibri" w:cs="Calibri"/>
          <w:color w:val="FF0000"/>
        </w:rPr>
        <w:t xml:space="preserve">80% du volume des dérivés appartiennent aux 14 plus grandes banques ! Soit près de 8 x le PIB mondial ! </w:t>
      </w:r>
    </w:p>
    <w:p w:rsidR="004558FF" w:rsidRPr="004558FF" w:rsidRDefault="004558FF" w:rsidP="004558FF">
      <w:pPr>
        <w:spacing w:before="100" w:beforeAutospacing="1"/>
      </w:pPr>
      <w:r w:rsidRPr="004558FF">
        <w:rPr>
          <w:rFonts w:ascii="Calibri" w:hAnsi="Calibri" w:cs="Calibri"/>
        </w:rPr>
        <w:t xml:space="preserve">C’est pourquoi, dans le cadre du désarmement des marchés financiers, ce qui va suivre est un plaidoyer pour inscrire la réduction des dettes et surtout la socialisation des banques comme une des principales solutions REALISTES à la crise. En tant que principaux acteurs du capitalisme financier, le métier de banque est trop essentiel à l’économie pour être laissé entre les mains d’intérêts privés </w:t>
      </w:r>
    </w:p>
    <w:p w:rsidR="004558FF" w:rsidRPr="004558FF" w:rsidRDefault="00817010" w:rsidP="004558FF">
      <w:pPr>
        <w:spacing w:before="100" w:beforeAutospacing="1"/>
      </w:pPr>
      <w:r w:rsidRPr="004558FF">
        <w:rPr>
          <w:rFonts w:ascii="Calibri" w:hAnsi="Calibri" w:cs="Calibri"/>
        </w:rPr>
        <w:t>Déf</w:t>
      </w:r>
      <w:r>
        <w:rPr>
          <w:rFonts w:ascii="Calibri" w:hAnsi="Calibri" w:cs="Calibri"/>
        </w:rPr>
        <w:t>inition</w:t>
      </w:r>
      <w:r w:rsidR="004558FF" w:rsidRPr="004558FF">
        <w:rPr>
          <w:rFonts w:ascii="Calibri" w:hAnsi="Calibri" w:cs="Calibri"/>
        </w:rPr>
        <w:t xml:space="preserve"> </w:t>
      </w:r>
      <w:r w:rsidR="004558FF" w:rsidRPr="004558FF">
        <w:rPr>
          <w:rFonts w:ascii="Wingdings" w:hAnsi="Wingdings"/>
        </w:rPr>
        <w:sym w:font="Wingdings" w:char="F0E0"/>
      </w:r>
      <w:r w:rsidR="004558FF" w:rsidRPr="004558FF">
        <w:rPr>
          <w:rFonts w:ascii="Calibri" w:hAnsi="Calibri" w:cs="Calibri"/>
        </w:rPr>
        <w:t xml:space="preserve"> </w:t>
      </w:r>
      <w:r w:rsidR="004558FF" w:rsidRPr="004558FF">
        <w:rPr>
          <w:rFonts w:ascii="Calibri" w:hAnsi="Calibri" w:cs="Calibri"/>
          <w:b/>
          <w:bCs/>
        </w:rPr>
        <w:t>socialisation du secteur bancaire</w:t>
      </w:r>
      <w:r w:rsidR="004558FF" w:rsidRPr="004558FF">
        <w:rPr>
          <w:rFonts w:ascii="Calibri" w:hAnsi="Calibri" w:cs="Calibri"/>
        </w:rPr>
        <w:t> : réappropriation et contrôle citoyen (c’est-à-dire des salariés, banquiers, clients, associations et représentants des acteurs publics) pour être soumis aux règles d’un service public, les revenus doivent être utilisés pour les besoins humains</w:t>
      </w:r>
    </w:p>
    <w:p w:rsidR="00C41C74" w:rsidRDefault="00C41C74" w:rsidP="004558FF">
      <w:pPr>
        <w:spacing w:before="100" w:beforeAutospacing="1"/>
        <w:rPr>
          <w:rFonts w:ascii="Calibri" w:hAnsi="Calibri" w:cs="Calibri"/>
          <w:b/>
          <w:bCs/>
          <w:color w:val="00B050"/>
        </w:rPr>
      </w:pPr>
    </w:p>
    <w:p w:rsidR="004558FF" w:rsidRPr="004558FF" w:rsidRDefault="004558FF" w:rsidP="004558FF">
      <w:pPr>
        <w:spacing w:before="100" w:beforeAutospacing="1"/>
      </w:pPr>
      <w:r w:rsidRPr="004558FF">
        <w:rPr>
          <w:rFonts w:ascii="Calibri" w:hAnsi="Calibri" w:cs="Calibri"/>
          <w:b/>
          <w:bCs/>
          <w:color w:val="00B050"/>
        </w:rPr>
        <w:t>Bref rappel historique </w:t>
      </w:r>
      <w:proofErr w:type="gramStart"/>
      <w:r w:rsidRPr="004558FF">
        <w:rPr>
          <w:rFonts w:ascii="Calibri" w:hAnsi="Calibri" w:cs="Calibri"/>
          <w:b/>
          <w:bCs/>
          <w:color w:val="00B050"/>
        </w:rPr>
        <w:t>:L’explosion</w:t>
      </w:r>
      <w:proofErr w:type="gramEnd"/>
      <w:r w:rsidRPr="004558FF">
        <w:rPr>
          <w:rFonts w:ascii="Calibri" w:hAnsi="Calibri" w:cs="Calibri"/>
          <w:b/>
          <w:bCs/>
          <w:color w:val="00B050"/>
        </w:rPr>
        <w:t xml:space="preserve"> des dettes privées transformées en dettes publiques. </w:t>
      </w:r>
    </w:p>
    <w:p w:rsidR="004558FF" w:rsidRPr="004558FF" w:rsidRDefault="004558FF" w:rsidP="004558FF">
      <w:pPr>
        <w:spacing w:before="100" w:beforeAutospacing="1"/>
      </w:pPr>
      <w:r w:rsidRPr="004558FF">
        <w:rPr>
          <w:rFonts w:ascii="Calibri" w:hAnsi="Calibri" w:cs="Calibri"/>
          <w:b/>
          <w:bCs/>
          <w:color w:val="FF0000"/>
        </w:rPr>
        <w:t>Suite crise des années 30 et seconde guerre mondiale</w:t>
      </w:r>
      <w:r w:rsidR="00C41C74">
        <w:rPr>
          <w:rFonts w:ascii="Calibri" w:hAnsi="Calibri" w:cs="Calibri"/>
          <w:b/>
          <w:bCs/>
          <w:color w:val="FF0000"/>
        </w:rPr>
        <w:br/>
      </w:r>
      <w:r w:rsidRPr="004558FF">
        <w:rPr>
          <w:rFonts w:ascii="Calibri" w:hAnsi="Calibri" w:cs="Calibri"/>
        </w:rPr>
        <w:t xml:space="preserve">Après les fortes luttes sociales exprimant la volonté de rompre avec la finance (qui avait soutenu les Nazis et profité de la guerre) les gouvernements ont été amenés à fortement réglementer le secteur financier afin d’éviter de nouvelles crises. Une des mesures fortes a été par exemple : la séparation stricte des banques de dépôts et des banques d’affaires (loi américaine la plus connue : Glass </w:t>
      </w:r>
      <w:proofErr w:type="spellStart"/>
      <w:r w:rsidRPr="004558FF">
        <w:rPr>
          <w:rFonts w:ascii="Calibri" w:hAnsi="Calibri" w:cs="Calibri"/>
        </w:rPr>
        <w:t>Steagall</w:t>
      </w:r>
      <w:proofErr w:type="spellEnd"/>
      <w:r w:rsidRPr="004558FF">
        <w:rPr>
          <w:rFonts w:ascii="Calibri" w:hAnsi="Calibri" w:cs="Calibri"/>
        </w:rPr>
        <w:t xml:space="preserve"> </w:t>
      </w:r>
      <w:proofErr w:type="spellStart"/>
      <w:r w:rsidRPr="004558FF">
        <w:rPr>
          <w:rFonts w:ascii="Calibri" w:hAnsi="Calibri" w:cs="Calibri"/>
        </w:rPr>
        <w:t>Act</w:t>
      </w:r>
      <w:proofErr w:type="spellEnd"/>
      <w:r w:rsidRPr="004558FF">
        <w:rPr>
          <w:rFonts w:ascii="Calibri" w:hAnsi="Calibri" w:cs="Calibri"/>
        </w:rPr>
        <w:t>, respectée jusque dans les années 80. (</w:t>
      </w:r>
      <w:proofErr w:type="gramStart"/>
      <w:r w:rsidRPr="004558FF">
        <w:rPr>
          <w:rFonts w:ascii="Calibri" w:hAnsi="Calibri" w:cs="Calibri"/>
        </w:rPr>
        <w:t>mesure</w:t>
      </w:r>
      <w:proofErr w:type="gramEnd"/>
      <w:r w:rsidRPr="004558FF">
        <w:rPr>
          <w:rFonts w:ascii="Calibri" w:hAnsi="Calibri" w:cs="Calibri"/>
        </w:rPr>
        <w:t xml:space="preserve"> à reprendre d’urgence et promise par Hollande) </w:t>
      </w:r>
    </w:p>
    <w:p w:rsidR="004558FF" w:rsidRPr="004558FF" w:rsidRDefault="004558FF" w:rsidP="004558FF">
      <w:pPr>
        <w:spacing w:before="100" w:beforeAutospacing="1"/>
      </w:pPr>
      <w:r w:rsidRPr="004558FF">
        <w:rPr>
          <w:rFonts w:ascii="Calibri" w:hAnsi="Calibri" w:cs="Calibri"/>
          <w:b/>
          <w:bCs/>
          <w:color w:val="FF0000"/>
        </w:rPr>
        <w:t>Pas de crises majeures durant les trente glorieuses</w:t>
      </w:r>
      <w:r w:rsidR="00C41C74">
        <w:rPr>
          <w:rFonts w:ascii="Calibri" w:hAnsi="Calibri" w:cs="Calibri"/>
          <w:b/>
          <w:bCs/>
          <w:color w:val="FF0000"/>
        </w:rPr>
        <w:br/>
      </w:r>
      <w:r w:rsidR="00C41C74">
        <w:rPr>
          <w:rFonts w:ascii="Calibri" w:hAnsi="Calibri" w:cs="Calibri"/>
        </w:rPr>
        <w:t>L</w:t>
      </w:r>
      <w:r w:rsidRPr="004558FF">
        <w:rPr>
          <w:rFonts w:ascii="Calibri" w:hAnsi="Calibri" w:cs="Calibri"/>
        </w:rPr>
        <w:t xml:space="preserve">es banques, à l’époque, portaient les risques des crédits en conservant ces derniers dans leur bilan. </w:t>
      </w:r>
    </w:p>
    <w:p w:rsidR="004558FF" w:rsidRPr="004558FF" w:rsidRDefault="004558FF" w:rsidP="004558FF">
      <w:pPr>
        <w:spacing w:before="100" w:beforeAutospacing="1"/>
      </w:pPr>
      <w:r w:rsidRPr="004558FF">
        <w:rPr>
          <w:rFonts w:ascii="Calibri" w:hAnsi="Calibri" w:cs="Calibri"/>
          <w:b/>
          <w:bCs/>
          <w:color w:val="FF0000"/>
        </w:rPr>
        <w:t>Puis Déréglementation et financiarisation : de 1980 à 2008</w:t>
      </w:r>
      <w:r w:rsidR="00C41C74">
        <w:rPr>
          <w:rFonts w:ascii="Calibri" w:hAnsi="Calibri" w:cs="Calibri"/>
          <w:b/>
          <w:bCs/>
          <w:color w:val="FF0000"/>
        </w:rPr>
        <w:br/>
      </w:r>
      <w:r w:rsidRPr="004558FF">
        <w:rPr>
          <w:rFonts w:ascii="Calibri" w:hAnsi="Calibri" w:cs="Calibri"/>
        </w:rPr>
        <w:t xml:space="preserve">Recours à la titrisation en masse : transformation des crédits en titres financiers qui sont revendus … </w:t>
      </w:r>
      <w:r w:rsidRPr="004558FF">
        <w:rPr>
          <w:rFonts w:ascii="Calibri" w:hAnsi="Calibri" w:cs="Calibri"/>
          <w:b/>
          <w:bCs/>
        </w:rPr>
        <w:t>avec leur risque</w:t>
      </w:r>
      <w:r w:rsidRPr="004558FF">
        <w:rPr>
          <w:rFonts w:ascii="Calibri" w:hAnsi="Calibri" w:cs="Calibri"/>
        </w:rPr>
        <w:t xml:space="preserve"> </w:t>
      </w:r>
      <w:r w:rsidRPr="004558FF">
        <w:rPr>
          <w:rFonts w:ascii="Wingdings" w:hAnsi="Wingdings"/>
        </w:rPr>
        <w:sym w:font="Wingdings" w:char="F0E0"/>
      </w:r>
      <w:r w:rsidRPr="004558FF">
        <w:rPr>
          <w:rFonts w:ascii="Calibri" w:hAnsi="Calibri" w:cs="Calibri"/>
        </w:rPr>
        <w:t xml:space="preserve"> augmentation des profits et des dettes financières privées</w:t>
      </w:r>
    </w:p>
    <w:p w:rsidR="004558FF" w:rsidRPr="004558FF" w:rsidRDefault="004558FF" w:rsidP="004558FF">
      <w:pPr>
        <w:spacing w:before="100" w:beforeAutospacing="1"/>
      </w:pPr>
      <w:r w:rsidRPr="004558FF">
        <w:rPr>
          <w:rFonts w:ascii="Calibri" w:hAnsi="Calibri" w:cs="Calibri"/>
          <w:b/>
          <w:bCs/>
          <w:color w:val="FF0000"/>
        </w:rPr>
        <w:t>2008 à nos jours</w:t>
      </w:r>
      <w:r w:rsidR="00C41C74">
        <w:rPr>
          <w:rFonts w:ascii="Calibri" w:hAnsi="Calibri" w:cs="Calibri"/>
          <w:b/>
          <w:bCs/>
          <w:color w:val="FF0000"/>
        </w:rPr>
        <w:br/>
      </w:r>
      <w:r w:rsidRPr="004558FF">
        <w:rPr>
          <w:rFonts w:ascii="Calibri" w:hAnsi="Calibri" w:cs="Calibri"/>
        </w:rPr>
        <w:t>La bulle spéculative dans l’immobilier est souvent donnée comme la raison de la crise… c’est faux, c’est l’élément déclencheur, l’ampleur de la crise revient à l’explosion des dettes privées avec l’explosion des risques qui allaient avec (sociétés financières ont X6 des dettes de 80 à 2008 alors que l’état x1</w:t>
      </w:r>
      <w:proofErr w:type="gramStart"/>
      <w:r w:rsidRPr="004558FF">
        <w:rPr>
          <w:rFonts w:ascii="Calibri" w:hAnsi="Calibri" w:cs="Calibri"/>
        </w:rPr>
        <w:t>,5</w:t>
      </w:r>
      <w:proofErr w:type="gramEnd"/>
      <w:r w:rsidRPr="004558FF">
        <w:rPr>
          <w:rFonts w:ascii="Calibri" w:hAnsi="Calibri" w:cs="Calibri"/>
        </w:rPr>
        <w:t xml:space="preserve">) … </w:t>
      </w:r>
    </w:p>
    <w:p w:rsidR="004558FF" w:rsidRPr="004558FF" w:rsidRDefault="004558FF" w:rsidP="004558FF">
      <w:pPr>
        <w:spacing w:before="100" w:beforeAutospacing="1"/>
      </w:pPr>
      <w:r w:rsidRPr="004558FF">
        <w:rPr>
          <w:rFonts w:ascii="Calibri" w:hAnsi="Calibri" w:cs="Calibri"/>
        </w:rPr>
        <w:t xml:space="preserve">Après 2008 il y a transfert des dettes privées vers le public en raison principale du sauvetage du système financier par le public (les états) : </w:t>
      </w:r>
      <w:r w:rsidRPr="004558FF">
        <w:rPr>
          <w:rFonts w:ascii="Wingdings" w:hAnsi="Wingdings"/>
        </w:rPr>
        <w:sym w:font="Wingdings" w:char="F0E0"/>
      </w:r>
      <w:r w:rsidRPr="004558FF">
        <w:rPr>
          <w:rFonts w:ascii="Calibri" w:hAnsi="Calibri" w:cs="Calibri"/>
        </w:rPr>
        <w:t xml:space="preserve"> augmentation des dettes publiques et… toujours privées </w:t>
      </w:r>
    </w:p>
    <w:p w:rsidR="004558FF" w:rsidRPr="004558FF" w:rsidRDefault="00C41C74" w:rsidP="004558FF">
      <w:pPr>
        <w:spacing w:before="100" w:beforeAutospacing="1"/>
      </w:pPr>
      <w:r>
        <w:rPr>
          <w:rFonts w:ascii="Calibri" w:hAnsi="Calibri" w:cs="Calibri"/>
        </w:rPr>
        <w:t>Bilan</w:t>
      </w:r>
      <w:r w:rsidR="004558FF" w:rsidRPr="004558FF">
        <w:rPr>
          <w:rFonts w:ascii="Calibri" w:hAnsi="Calibri" w:cs="Calibri"/>
        </w:rPr>
        <w:t xml:space="preserve"> : La première dépense publique en France c’est la dette publique. </w:t>
      </w:r>
    </w:p>
    <w:p w:rsidR="004558FF" w:rsidRPr="004558FF" w:rsidRDefault="004558FF" w:rsidP="004558FF">
      <w:pPr>
        <w:spacing w:before="100" w:beforeAutospacing="1"/>
      </w:pPr>
      <w:r w:rsidRPr="004558FF">
        <w:rPr>
          <w:rFonts w:ascii="Calibri" w:hAnsi="Calibri" w:cs="Calibri"/>
          <w:b/>
          <w:bCs/>
          <w:color w:val="00B050"/>
        </w:rPr>
        <w:t xml:space="preserve">Bref rappel historique : évolution de la nature des banques : </w:t>
      </w:r>
    </w:p>
    <w:p w:rsidR="004558FF" w:rsidRPr="004558FF" w:rsidRDefault="00BD2A23" w:rsidP="004558FF">
      <w:pPr>
        <w:numPr>
          <w:ilvl w:val="0"/>
          <w:numId w:val="13"/>
        </w:numPr>
        <w:spacing w:before="100" w:beforeAutospacing="1"/>
      </w:pPr>
      <w:r>
        <w:rPr>
          <w:rFonts w:ascii="Calibri" w:hAnsi="Calibri" w:cs="Calibri"/>
          <w:b/>
          <w:bCs/>
          <w:color w:val="00B050"/>
        </w:rPr>
        <w:t>1/</w:t>
      </w:r>
      <w:r w:rsidR="004558FF" w:rsidRPr="004558FF">
        <w:rPr>
          <w:rFonts w:ascii="Calibri" w:hAnsi="Calibri" w:cs="Calibri"/>
          <w:b/>
          <w:bCs/>
          <w:color w:val="00B050"/>
        </w:rPr>
        <w:t xml:space="preserve">augmentation des actifs, </w:t>
      </w:r>
    </w:p>
    <w:p w:rsidR="004558FF" w:rsidRPr="004558FF" w:rsidRDefault="00BD2A23" w:rsidP="004558FF">
      <w:pPr>
        <w:numPr>
          <w:ilvl w:val="0"/>
          <w:numId w:val="13"/>
        </w:numPr>
        <w:spacing w:before="100" w:beforeAutospacing="1"/>
      </w:pPr>
      <w:r>
        <w:rPr>
          <w:rFonts w:ascii="Calibri" w:hAnsi="Calibri" w:cs="Calibri"/>
          <w:b/>
          <w:bCs/>
          <w:color w:val="00B050"/>
        </w:rPr>
        <w:t>2/</w:t>
      </w:r>
      <w:r w:rsidR="004558FF" w:rsidRPr="004558FF">
        <w:rPr>
          <w:rFonts w:ascii="Calibri" w:hAnsi="Calibri" w:cs="Calibri"/>
          <w:b/>
          <w:bCs/>
          <w:color w:val="00B050"/>
        </w:rPr>
        <w:t xml:space="preserve">augmentation du risque car diminution du capital, </w:t>
      </w:r>
    </w:p>
    <w:p w:rsidR="004558FF" w:rsidRPr="004558FF" w:rsidRDefault="00BD2A23" w:rsidP="004558FF">
      <w:pPr>
        <w:numPr>
          <w:ilvl w:val="0"/>
          <w:numId w:val="13"/>
        </w:numPr>
        <w:spacing w:before="100" w:beforeAutospacing="1"/>
      </w:pPr>
      <w:r>
        <w:rPr>
          <w:rFonts w:ascii="Calibri" w:hAnsi="Calibri" w:cs="Calibri"/>
          <w:b/>
          <w:bCs/>
          <w:color w:val="00B050"/>
        </w:rPr>
        <w:t>3/</w:t>
      </w:r>
      <w:r w:rsidR="004558FF" w:rsidRPr="004558FF">
        <w:rPr>
          <w:rFonts w:ascii="Calibri" w:hAnsi="Calibri" w:cs="Calibri"/>
          <w:b/>
          <w:bCs/>
          <w:color w:val="00B050"/>
        </w:rPr>
        <w:t xml:space="preserve">augmentation de la spéculation. </w:t>
      </w:r>
    </w:p>
    <w:p w:rsidR="004558FF" w:rsidRPr="004558FF" w:rsidRDefault="004558FF" w:rsidP="004558FF">
      <w:pPr>
        <w:spacing w:before="100" w:beforeAutospacing="1"/>
      </w:pPr>
    </w:p>
    <w:p w:rsidR="004558FF" w:rsidRPr="004558FF" w:rsidRDefault="004558FF" w:rsidP="004558FF">
      <w:pPr>
        <w:spacing w:before="100" w:beforeAutospacing="1"/>
      </w:pPr>
    </w:p>
    <w:p w:rsidR="004558FF" w:rsidRPr="004558FF" w:rsidRDefault="00BD2A23" w:rsidP="004558FF">
      <w:pPr>
        <w:numPr>
          <w:ilvl w:val="0"/>
          <w:numId w:val="14"/>
        </w:numPr>
        <w:spacing w:before="100" w:beforeAutospacing="1"/>
      </w:pPr>
      <w:r>
        <w:rPr>
          <w:rFonts w:ascii="Calibri" w:hAnsi="Calibri" w:cs="Calibri"/>
          <w:b/>
          <w:bCs/>
          <w:color w:val="00B050"/>
        </w:rPr>
        <w:t>1/</w:t>
      </w:r>
      <w:r w:rsidR="004558FF" w:rsidRPr="004558FF">
        <w:rPr>
          <w:rFonts w:ascii="Calibri" w:hAnsi="Calibri" w:cs="Calibri"/>
          <w:b/>
          <w:bCs/>
          <w:color w:val="00B050"/>
        </w:rPr>
        <w:t xml:space="preserve">augmentation des actifs, </w:t>
      </w:r>
    </w:p>
    <w:p w:rsidR="004558FF" w:rsidRPr="004558FF" w:rsidRDefault="004558FF" w:rsidP="004558FF">
      <w:pPr>
        <w:spacing w:before="100" w:beforeAutospacing="1"/>
        <w:ind w:right="142"/>
      </w:pPr>
      <w:r w:rsidRPr="004558FF">
        <w:rPr>
          <w:rFonts w:ascii="Calibri" w:hAnsi="Calibri" w:cs="Calibri"/>
        </w:rPr>
        <w:lastRenderedPageBreak/>
        <w:t xml:space="preserve">Un exemple : Au Royaume Unis (mais c’est pareil pour les autres pays) </w:t>
      </w:r>
    </w:p>
    <w:tbl>
      <w:tblPr>
        <w:tblW w:w="69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495"/>
        <w:gridCol w:w="3495"/>
      </w:tblGrid>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Le volume des actifs financier</w:t>
            </w:r>
          </w:p>
        </w:tc>
      </w:tr>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Milieu 19</w:t>
            </w:r>
            <w:r w:rsidRPr="004558FF">
              <w:rPr>
                <w:rFonts w:ascii="Calibri" w:hAnsi="Calibri" w:cs="Calibri"/>
                <w:vertAlign w:val="superscript"/>
              </w:rPr>
              <w:t>ème</w:t>
            </w:r>
            <w:r w:rsidRPr="004558FF">
              <w:rPr>
                <w:rFonts w:ascii="Calibri" w:hAnsi="Calibri" w:cs="Calibri"/>
              </w:rPr>
              <w:t xml:space="preserve"> siècle</w:t>
            </w: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50% du PIB</w:t>
            </w:r>
          </w:p>
        </w:tc>
      </w:tr>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2012</w:t>
            </w: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1000% du PIB</w:t>
            </w:r>
          </w:p>
        </w:tc>
      </w:tr>
    </w:tbl>
    <w:p w:rsidR="004558FF" w:rsidRPr="004558FF" w:rsidRDefault="004558FF" w:rsidP="004558FF">
      <w:pPr>
        <w:spacing w:before="100" w:beforeAutospacing="1"/>
        <w:ind w:right="142"/>
      </w:pPr>
    </w:p>
    <w:tbl>
      <w:tblPr>
        <w:tblW w:w="69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495"/>
        <w:gridCol w:w="3495"/>
      </w:tblGrid>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Capital dur des banques</w:t>
            </w:r>
          </w:p>
        </w:tc>
      </w:tr>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Milieu 19</w:t>
            </w:r>
            <w:r w:rsidRPr="004558FF">
              <w:rPr>
                <w:rFonts w:ascii="Calibri" w:hAnsi="Calibri" w:cs="Calibri"/>
                <w:vertAlign w:val="superscript"/>
              </w:rPr>
              <w:t>ème</w:t>
            </w:r>
            <w:r w:rsidRPr="004558FF">
              <w:rPr>
                <w:rFonts w:ascii="Calibri" w:hAnsi="Calibri" w:cs="Calibri"/>
              </w:rPr>
              <w:t xml:space="preserve"> siècle</w:t>
            </w: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 xml:space="preserve">50% </w:t>
            </w:r>
          </w:p>
        </w:tc>
      </w:tr>
      <w:tr w:rsidR="004558FF" w:rsidRP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2014</w:t>
            </w:r>
          </w:p>
        </w:tc>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Pr="004558FF" w:rsidRDefault="004558FF" w:rsidP="004558FF">
            <w:pPr>
              <w:spacing w:before="100" w:beforeAutospacing="1" w:after="119"/>
              <w:ind w:right="142"/>
            </w:pPr>
            <w:r w:rsidRPr="004558FF">
              <w:rPr>
                <w:rFonts w:ascii="Calibri" w:hAnsi="Calibri" w:cs="Calibri"/>
              </w:rPr>
              <w:t>4%</w:t>
            </w:r>
          </w:p>
        </w:tc>
      </w:tr>
    </w:tbl>
    <w:p w:rsidR="004558FF" w:rsidRPr="004558FF" w:rsidRDefault="004558FF" w:rsidP="004558FF">
      <w:pPr>
        <w:spacing w:before="100" w:beforeAutospacing="1"/>
        <w:ind w:right="142"/>
      </w:pPr>
      <w:r w:rsidRPr="004558FF">
        <w:rPr>
          <w:rFonts w:ascii="Calibri" w:hAnsi="Calibri" w:cs="Calibri"/>
        </w:rPr>
        <w:t>Les banques empruntent 20 à 30x plus que leur capital pour leurs activités, une petite perte peut entraîner la faillite.</w:t>
      </w:r>
    </w:p>
    <w:p w:rsidR="004558FF" w:rsidRPr="004558FF" w:rsidRDefault="004558FF" w:rsidP="004558FF">
      <w:pPr>
        <w:spacing w:before="100" w:beforeAutospacing="1"/>
        <w:ind w:right="142"/>
      </w:pPr>
      <w:r w:rsidRPr="004558FF">
        <w:rPr>
          <w:rFonts w:ascii="Calibri" w:hAnsi="Calibri" w:cs="Calibri"/>
        </w:rPr>
        <w:t>19</w:t>
      </w:r>
      <w:r w:rsidRPr="004558FF">
        <w:rPr>
          <w:rFonts w:ascii="Calibri" w:hAnsi="Calibri" w:cs="Calibri"/>
          <w:vertAlign w:val="superscript"/>
        </w:rPr>
        <w:t>ème</w:t>
      </w:r>
      <w:r w:rsidRPr="004558FF">
        <w:rPr>
          <w:rFonts w:ascii="Calibri" w:hAnsi="Calibri" w:cs="Calibri"/>
        </w:rPr>
        <w:t xml:space="preserve"> siècle : le patrimoine des propriétaires était totalement engagé en cas de faillite de la société qu’ils possédaient (via ses actions mais aussi via sa propriété directe !). En droit on parlait de la responsabilité illimitée des propriétaires actionnaires. </w:t>
      </w:r>
    </w:p>
    <w:p w:rsidR="004558FF" w:rsidRPr="004558FF" w:rsidRDefault="00BD2A23" w:rsidP="004558FF">
      <w:pPr>
        <w:numPr>
          <w:ilvl w:val="0"/>
          <w:numId w:val="15"/>
        </w:numPr>
        <w:spacing w:before="100" w:beforeAutospacing="1"/>
        <w:ind w:right="142"/>
      </w:pPr>
      <w:r>
        <w:rPr>
          <w:rFonts w:ascii="Calibri" w:hAnsi="Calibri" w:cs="Calibri"/>
          <w:b/>
          <w:bCs/>
          <w:color w:val="00B050"/>
        </w:rPr>
        <w:t>2/</w:t>
      </w:r>
      <w:r w:rsidR="004558FF" w:rsidRPr="004558FF">
        <w:rPr>
          <w:rFonts w:ascii="Calibri" w:hAnsi="Calibri" w:cs="Calibri"/>
          <w:b/>
          <w:bCs/>
          <w:color w:val="00B050"/>
        </w:rPr>
        <w:t xml:space="preserve">augmentation du risque car diminution du capital, </w:t>
      </w:r>
    </w:p>
    <w:p w:rsidR="004558FF" w:rsidRPr="004558FF" w:rsidRDefault="004558FF" w:rsidP="004558FF">
      <w:pPr>
        <w:spacing w:before="100" w:beforeAutospacing="1"/>
      </w:pPr>
      <w:proofErr w:type="gramStart"/>
      <w:r w:rsidRPr="004558FF">
        <w:rPr>
          <w:rFonts w:ascii="Calibri" w:hAnsi="Calibri" w:cs="Calibri"/>
          <w:b/>
          <w:bCs/>
        </w:rPr>
        <w:t>l’impact</w:t>
      </w:r>
      <w:proofErr w:type="gramEnd"/>
      <w:r w:rsidRPr="004558FF">
        <w:rPr>
          <w:rFonts w:ascii="Calibri" w:hAnsi="Calibri" w:cs="Calibri"/>
          <w:b/>
          <w:bCs/>
        </w:rPr>
        <w:t xml:space="preserve"> de la déréglementation bancaire des années 1980-2008 ?</w:t>
      </w:r>
    </w:p>
    <w:p w:rsidR="004558FF" w:rsidRPr="00C41C74" w:rsidRDefault="004558FF" w:rsidP="00C41C74">
      <w:pPr>
        <w:pStyle w:val="Sansinterligne"/>
        <w:rPr>
          <w:rFonts w:asciiTheme="minorHAnsi" w:hAnsiTheme="minorHAnsi" w:cstheme="minorHAnsi"/>
        </w:rPr>
      </w:pPr>
      <w:r w:rsidRPr="00C41C74">
        <w:rPr>
          <w:rFonts w:asciiTheme="minorHAnsi" w:hAnsiTheme="minorHAnsi" w:cstheme="minorHAnsi"/>
        </w:rPr>
        <w:t>En simplifiant : actif = ce que l’on possède</w:t>
      </w:r>
    </w:p>
    <w:p w:rsidR="004558FF" w:rsidRPr="00C41C74" w:rsidRDefault="004558FF" w:rsidP="00C41C74">
      <w:pPr>
        <w:pStyle w:val="Sansinterligne"/>
        <w:rPr>
          <w:rFonts w:asciiTheme="minorHAnsi" w:hAnsiTheme="minorHAnsi" w:cstheme="minorHAnsi"/>
        </w:rPr>
      </w:pPr>
      <w:r w:rsidRPr="00C41C74">
        <w:rPr>
          <w:rFonts w:asciiTheme="minorHAnsi" w:hAnsiTheme="minorHAnsi" w:cstheme="minorHAnsi"/>
        </w:rPr>
        <w:t>Passif = la façon dont on le finance</w:t>
      </w:r>
    </w:p>
    <w:p w:rsidR="004558FF" w:rsidRPr="00C41C74" w:rsidRDefault="004558FF" w:rsidP="00C41C74">
      <w:pPr>
        <w:pStyle w:val="Sansinterligne"/>
        <w:rPr>
          <w:rFonts w:asciiTheme="minorHAnsi" w:hAnsiTheme="minorHAnsi" w:cstheme="minorHAnsi"/>
        </w:rPr>
      </w:pPr>
      <w:r w:rsidRPr="00C41C74">
        <w:rPr>
          <w:rFonts w:asciiTheme="minorHAnsi" w:hAnsiTheme="minorHAnsi" w:cstheme="minorHAnsi"/>
        </w:rPr>
        <w:t>Actif = passif</w:t>
      </w:r>
    </w:p>
    <w:p w:rsidR="00D406C1" w:rsidRDefault="00D406C1" w:rsidP="00D406C1">
      <w:pPr>
        <w:jc w:val="both"/>
        <w:rPr>
          <w:rFonts w:ascii="Calibri" w:hAnsi="Calibri"/>
        </w:rPr>
      </w:pPr>
    </w:p>
    <w:p w:rsidR="00D406C1" w:rsidRDefault="00D406C1" w:rsidP="00D406C1">
      <w:pPr>
        <w:jc w:val="both"/>
        <w:rPr>
          <w:rFonts w:ascii="Calibri" w:hAnsi="Calibri"/>
        </w:rPr>
      </w:pPr>
      <w:r>
        <w:rPr>
          <w:noProof/>
          <w:sz w:val="36"/>
        </w:rPr>
        <mc:AlternateContent>
          <mc:Choice Requires="wps">
            <w:drawing>
              <wp:anchor distT="0" distB="0" distL="114300" distR="114300" simplePos="0" relativeHeight="251683840" behindDoc="0" locked="0" layoutInCell="1" allowOverlap="1">
                <wp:simplePos x="0" y="0"/>
                <wp:positionH relativeFrom="column">
                  <wp:posOffset>5802630</wp:posOffset>
                </wp:positionH>
                <wp:positionV relativeFrom="paragraph">
                  <wp:posOffset>111760</wp:posOffset>
                </wp:positionV>
                <wp:extent cx="725170" cy="308610"/>
                <wp:effectExtent l="3810" t="0" r="4445"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EA3734" w:rsidRDefault="00D406C1" w:rsidP="00D406C1">
                            <w:pPr>
                              <w:rPr>
                                <w:color w:val="FFFFFF"/>
                                <w:sz w:val="16"/>
                                <w:szCs w:val="16"/>
                              </w:rPr>
                            </w:pPr>
                            <w:r w:rsidRPr="00EA3734">
                              <w:rPr>
                                <w:color w:val="FFFFFF"/>
                                <w:sz w:val="16"/>
                                <w:szCs w:val="16"/>
                              </w:rPr>
                              <w:t>Capital 4 %</w:t>
                            </w:r>
                          </w:p>
                          <w:p w:rsidR="00D406C1" w:rsidRPr="00EA3734" w:rsidRDefault="00D406C1" w:rsidP="00D406C1">
                            <w:pPr>
                              <w:jc w:val="center"/>
                              <w:rPr>
                                <w:color w:val="FFFF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56.9pt;margin-top:8.8pt;width:57.1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H8wQIAAL8FAAAOAAAAZHJzL2Uyb0RvYy54bWysVEtvnDAQvlfqf7B8JzzC7gIKWyXLUlVK&#10;H1LaS29ebBarYFPbu5BW/e8dm30luVRROSDbM/5mvpnPc/Nu7Fq0Z0pzKXIcXgUYMVFJysU2x9++&#10;ll6CkTZEUNJKwXL8yDR+t3z75mboMxbJRraUKQQgQmdDn+PGmD7zfV01rCP6SvZMgLGWqiMGtmrr&#10;U0UGQO9aPwqCuT9IRXslK6Y1nBaTES8dfl2zynyua80ManMMuRn3V+6/sX9/eUOyrSJ9w6tDGuQV&#10;WXSECwh6giqIIWin+AuojldKalmbq0p2vqxrXjHHAdiEwTM2Dw3pmeMCxdH9qUz6/8FWn/ZfFOI0&#10;x9cRRoJ00KPv0ClEGTJsNAzBORRp6HUGvg89eJvxTo7QbEdY9/ey+qGRkKuGiC27VUoODSMUkgzt&#10;Tf/i6oSjLchm+CgpBCM7Ix3QWKvOVhBqggAdmvV4ahAkgio4XESzcAGWCkzXQTIPXQN9kh0v90qb&#10;90x2yC5yrKD/Dpzs77WxyZDs6GJjCVnytnUaaMWTA3CcTiA0XLU2m4Rr6e80SNfJOom9OJqvvTgo&#10;Cu+2XMXevAwXs+K6WK2K8I+NG8ZZwyllwoY5yiuM/619B6FPwjgJTMuWUwtnU9Jqu1m1Cu0JyLt0&#10;nys5WM5u/tM0XBGAyzNKYRQHd1HqlfNk4cVlPPPSRZB4QZjepfMgTuOifErpnoNKpocLAV5LCQ05&#10;TmfRbNLSOeln3AL3veRGso4bGCAt73KcnJxIZhW4FtS11hDeTuuLUtj0z6WAdh8b7fRqJTqJ1Yyb&#10;EVCsiDeSPoJylQRlgQhh6sGikeoXRgNMkBzrnzuiGEbtBwHqT8M4tiPHbeLZIoKNurRsLi1EVACV&#10;Y4PRtFyZaUztesW3DUSa3puQt/Biau7UfM7q8M5gSjhSh4lmx9Dl3nmd5+7yLwAAAP//AwBQSwME&#10;FAAGAAgAAAAhAGRPTizeAAAACgEAAA8AAABkcnMvZG93bnJldi54bWxMj0FPwkAUhO8m/IfNI/Em&#10;u1StULslRONVAwqJt6X7aBu6b5vuQuu/93HS42QmM9/kq9G14oJ9aDxpmM8UCKTS24YqDV+fb3cL&#10;ECEasqb1hBp+MMCqmNzkJrN+oA1etrESXEIhMxrqGLtMylDW6EyY+Q6JvaPvnYks+0ra3gxc7lqZ&#10;KJVKZxrihdp0+FJjedqenYbd+/F7/6A+qlf32A1+VJLcUmp9Ox3XzyAijvEvDFd8RoeCmQ7+TDaI&#10;VsNyfs/okY2nFMQ1oJIFvztoSNMEZJHL/xeKXwAAAP//AwBQSwECLQAUAAYACAAAACEAtoM4kv4A&#10;AADhAQAAEwAAAAAAAAAAAAAAAAAAAAAAW0NvbnRlbnRfVHlwZXNdLnhtbFBLAQItABQABgAIAAAA&#10;IQA4/SH/1gAAAJQBAAALAAAAAAAAAAAAAAAAAC8BAABfcmVscy8ucmVsc1BLAQItABQABgAIAAAA&#10;IQAiLnH8wQIAAL8FAAAOAAAAAAAAAAAAAAAAAC4CAABkcnMvZTJvRG9jLnhtbFBLAQItABQABgAI&#10;AAAAIQBkT04s3gAAAAoBAAAPAAAAAAAAAAAAAAAAABsFAABkcnMvZG93bnJldi54bWxQSwUGAAAA&#10;AAQABADzAAAAJgYAAAAA&#10;" filled="f" stroked="f">
                <v:textbox>
                  <w:txbxContent>
                    <w:p w:rsidR="00D406C1" w:rsidRPr="00EA3734" w:rsidRDefault="00D406C1" w:rsidP="00D406C1">
                      <w:pPr>
                        <w:rPr>
                          <w:color w:val="FFFFFF"/>
                          <w:sz w:val="16"/>
                          <w:szCs w:val="16"/>
                        </w:rPr>
                      </w:pPr>
                      <w:r w:rsidRPr="00EA3734">
                        <w:rPr>
                          <w:color w:val="FFFFFF"/>
                          <w:sz w:val="16"/>
                          <w:szCs w:val="16"/>
                        </w:rPr>
                        <w:t>Capital 4 %</w:t>
                      </w:r>
                    </w:p>
                    <w:p w:rsidR="00D406C1" w:rsidRPr="00EA3734" w:rsidRDefault="00D406C1" w:rsidP="00D406C1">
                      <w:pPr>
                        <w:jc w:val="center"/>
                        <w:rPr>
                          <w:color w:val="FFFFFF"/>
                          <w:sz w:val="18"/>
                          <w:szCs w:val="18"/>
                        </w:rPr>
                      </w:pPr>
                    </w:p>
                  </w:txbxContent>
                </v:textbox>
              </v:shape>
            </w:pict>
          </mc:Fallback>
        </mc:AlternateContent>
      </w:r>
      <w:r>
        <w:rPr>
          <w:noProof/>
          <w:sz w:val="36"/>
        </w:rPr>
        <mc:AlternateContent>
          <mc:Choice Requires="wps">
            <w:drawing>
              <wp:anchor distT="0" distB="0" distL="114300" distR="114300" simplePos="0" relativeHeight="251677696" behindDoc="0" locked="0" layoutInCell="1" allowOverlap="1">
                <wp:simplePos x="0" y="0"/>
                <wp:positionH relativeFrom="column">
                  <wp:posOffset>3399790</wp:posOffset>
                </wp:positionH>
                <wp:positionV relativeFrom="paragraph">
                  <wp:posOffset>133985</wp:posOffset>
                </wp:positionV>
                <wp:extent cx="624205" cy="431165"/>
                <wp:effectExtent l="1270" t="635" r="3175"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EA3734" w:rsidRDefault="00D406C1" w:rsidP="00D406C1">
                            <w:pPr>
                              <w:jc w:val="center"/>
                              <w:rPr>
                                <w:color w:val="FFFFFF"/>
                                <w:sz w:val="20"/>
                              </w:rPr>
                            </w:pPr>
                            <w:proofErr w:type="gramStart"/>
                            <w:r w:rsidRPr="00EA3734">
                              <w:rPr>
                                <w:color w:val="FFFFFF"/>
                                <w:sz w:val="20"/>
                              </w:rPr>
                              <w:t>capital</w:t>
                            </w:r>
                            <w:proofErr w:type="gramEnd"/>
                          </w:p>
                          <w:p w:rsidR="00D406C1" w:rsidRPr="00EA3734" w:rsidRDefault="00D406C1" w:rsidP="00D406C1">
                            <w:pPr>
                              <w:jc w:val="center"/>
                              <w:rPr>
                                <w:color w:val="FFFFFF"/>
                                <w:sz w:val="20"/>
                              </w:rPr>
                            </w:pPr>
                            <w:r w:rsidRPr="00EA3734">
                              <w:rPr>
                                <w:color w:val="FFFFFF"/>
                                <w:sz w:val="20"/>
                              </w:rPr>
                              <w:t>10%</w:t>
                            </w:r>
                          </w:p>
                          <w:p w:rsidR="00D406C1" w:rsidRPr="004F7485" w:rsidRDefault="00D406C1" w:rsidP="00D406C1">
                            <w:pPr>
                              <w:jc w:val="cente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27" type="#_x0000_t202" style="position:absolute;left:0;text-align:left;margin-left:267.7pt;margin-top:10.55pt;width:49.1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UZwgIAAMY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SrDlyFGgnZQo29QKVQxZNhoGIJzSNLQ6xRs73uwNuOtHKHYjrDu72T5XSMhVw0VW3ajlBwaRisI&#10;0r30z55OONqCbIYPsgJndGekAxpr1dkMQk4QoEOxHk4FgkBQCYeziERBjFEJV+QyDGexjc2n6fFx&#10;r7R5x2SH7CLDCurvwOn+TpvJ9GhifQlZ8LZ1GmjFkwPAnE7ANTy1dzYIV9JfSZCsF+sF8Ug0W3sk&#10;yHPvplgRb1aE8zi/zFerPPxt/YYkbXhVMWHdHOUVkn8r30HokzBOAtOy5ZWFsyFptd2sWoX2FORd&#10;uO+QkDMz/2kYLl/A5RmlMCLBbZR4xWwx90hBYi+ZBwsvCJPbZBaQhOTFU0p3HFQyNS44eC0lNGQ4&#10;iaN40tJfuQXue8mNph03MEBa3mV4cTKiqVXgWlSutIbydlqfpcKG/5gKKPex0E6vVqKTWM24GV1/&#10;nNpgI6sHELCSIDBQKQw/WDRS/cRogEGSYf1jRxXDqH0voAmSkBA7edyGxPMINur8ZnN+Q0UJUBk2&#10;GE3LlZmm1a5XfNuAp6nthLyBxqm5E7XtsCkqYGQ3MCwct8Ngs9PofO+sHsfv8g8AAAD//wMAUEsD&#10;BBQABgAIAAAAIQAbZhVD3gAAAAkBAAAPAAAAZHJzL2Rvd25yZXYueG1sTI/BTsMwEETvSPyDtUjc&#10;qJ2mKW3IpkIgrqAWWombG2+TiHgdxW4T/h5zguNqnmbeFpvJduJCg28dIyQzBYK4cqblGuHj/eVu&#10;BcIHzUZ3jgnhmzxsyuurQufGjbylyy7UIpawzzVCE0KfS+mrhqz2M9cTx+zkBqtDPIdamkGPsdx2&#10;cq7UUlrdclxodE9PDVVfu7NF2L+ePg8L9VY/26wf3aQk27VEvL2ZHh9ABJrCHwy/+lEdyuh0dGc2&#10;XnQIWZotIoowTxIQEVim6T2II8JqrUCWhfz/QfkDAAD//wMAUEsBAi0AFAAGAAgAAAAhALaDOJL+&#10;AAAA4QEAABMAAAAAAAAAAAAAAAAAAAAAAFtDb250ZW50X1R5cGVzXS54bWxQSwECLQAUAAYACAAA&#10;ACEAOP0h/9YAAACUAQAACwAAAAAAAAAAAAAAAAAvAQAAX3JlbHMvLnJlbHNQSwECLQAUAAYACAAA&#10;ACEAuep1GcICAADGBQAADgAAAAAAAAAAAAAAAAAuAgAAZHJzL2Uyb0RvYy54bWxQSwECLQAUAAYA&#10;CAAAACEAG2YVQ94AAAAJAQAADwAAAAAAAAAAAAAAAAAcBQAAZHJzL2Rvd25yZXYueG1sUEsFBgAA&#10;AAAEAAQA8wAAACcGAAAAAA==&#10;" filled="f" stroked="f">
                <v:textbox>
                  <w:txbxContent>
                    <w:p w:rsidR="00D406C1" w:rsidRPr="00EA3734" w:rsidRDefault="00D406C1" w:rsidP="00D406C1">
                      <w:pPr>
                        <w:jc w:val="center"/>
                        <w:rPr>
                          <w:color w:val="FFFFFF"/>
                          <w:sz w:val="20"/>
                        </w:rPr>
                      </w:pPr>
                      <w:proofErr w:type="gramStart"/>
                      <w:r w:rsidRPr="00EA3734">
                        <w:rPr>
                          <w:color w:val="FFFFFF"/>
                          <w:sz w:val="20"/>
                        </w:rPr>
                        <w:t>capital</w:t>
                      </w:r>
                      <w:proofErr w:type="gramEnd"/>
                    </w:p>
                    <w:p w:rsidR="00D406C1" w:rsidRPr="00EA3734" w:rsidRDefault="00D406C1" w:rsidP="00D406C1">
                      <w:pPr>
                        <w:jc w:val="center"/>
                        <w:rPr>
                          <w:color w:val="FFFFFF"/>
                          <w:sz w:val="20"/>
                        </w:rPr>
                      </w:pPr>
                      <w:r w:rsidRPr="00EA3734">
                        <w:rPr>
                          <w:color w:val="FFFFFF"/>
                          <w:sz w:val="20"/>
                        </w:rPr>
                        <w:t>10%</w:t>
                      </w:r>
                    </w:p>
                    <w:p w:rsidR="00D406C1" w:rsidRPr="004F7485" w:rsidRDefault="00D406C1" w:rsidP="00D406C1">
                      <w:pPr>
                        <w:jc w:val="center"/>
                        <w:rPr>
                          <w:color w:val="FFFFFF"/>
                        </w:rPr>
                      </w:pPr>
                    </w:p>
                  </w:txbxContent>
                </v:textbox>
              </v:shape>
            </w:pict>
          </mc:Fallback>
        </mc:AlternateContent>
      </w:r>
      <w:r>
        <w:rPr>
          <w:noProof/>
          <w:sz w:val="36"/>
        </w:rPr>
        <mc:AlternateContent>
          <mc:Choice Requires="wps">
            <w:drawing>
              <wp:anchor distT="0" distB="0" distL="114300" distR="114300" simplePos="0" relativeHeight="251681792" behindDoc="0" locked="0" layoutInCell="1" allowOverlap="1">
                <wp:simplePos x="0" y="0"/>
                <wp:positionH relativeFrom="column">
                  <wp:posOffset>5802630</wp:posOffset>
                </wp:positionH>
                <wp:positionV relativeFrom="paragraph">
                  <wp:posOffset>141605</wp:posOffset>
                </wp:positionV>
                <wp:extent cx="628015" cy="186055"/>
                <wp:effectExtent l="13335" t="17780" r="15875" b="1524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86055"/>
                        </a:xfrm>
                        <a:prstGeom prst="rect">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6.9pt;margin-top:11.15pt;width:49.45pt;height:1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ebHQIAAD4EAAAOAAAAZHJzL2Uyb0RvYy54bWysU8GO0zAQvSPxD5bvNElpS4marlZdFiEt&#10;sGLhA6aOk1g4thm7TcvX79jpli5cEMIHy+MZP795M7O6OvSa7SV6ZU3Fi0nOmTTC1sq0Ff/29fbV&#10;kjMfwNSgrZEVP0rPr9YvX6wGV8qp7ayuJTICMb4cXMW7EFyZZV50sgc/sU4acjYWewhkYpvVCAOh&#10;9zqb5vkiGyzWDq2Q3tPtzejk64TfNFKEz03jZWC64sQtpB3Tvo17tl5B2SK4TokTDfgHFj0oQ5+e&#10;oW4gANuh+gOqVwKtt02YCNtntmmUkCkHyqbIf8vmoQMnUy4kjndnmfz/gxWf9vfIVF3x1ySPgZ5q&#10;9IVUA9NqyeiOBBqcLynuwd1jTNG7Oyu+e2bspqMweY1oh05CTbSKGJ89exANT0/Zdvhoa4KHXbBJ&#10;q0ODfQQkFdghleR4Lok8BCbocjFd5sWcM0GuYrnI5/P0A5RPjx368F7ansVDxZG4J3DY3/kQyUD5&#10;FJLIW63qW6V1MrDdbjSyPcTuSOuE7i/DtGFDxafzWZ4n6GdO/3cYvQrU51r1FV+eP4IyyvbO1KkL&#10;Ayg9nomzNicdo3RjCba2PpKMaMcmpqGjQ2fxJ2cDNXDF/Y8doORMfzBUirfFbBY7Phmz+ZspGXjp&#10;2V56wAiCqnjgbDxuwjglO4eq7einIuVu7DWVr1FJ2ljakdWJLDVpUvw0UHEKLu0U9Wvs148AAAD/&#10;/wMAUEsDBBQABgAIAAAAIQAjm57N3wAAAAoBAAAPAAAAZHJzL2Rvd25yZXYueG1sTI/BTsMwEETv&#10;SPyDtUjcqB1HBBqyqQqIC0iVKBFc3WRJArEdZd02/D3uCY6jGc28KVazHcSBJu69Q0gWCgS52je9&#10;axGqt6erWxAcjGvM4B0h/BDDqjw/K0ze+KN7pcM2tCKWOM4NQhfCmEvJdUfW8MKP5KL36SdrQpRT&#10;K5vJHGO5HaRWKpPW9C4udGakh47q7+3eIigvX56rtPq450x/LdfvvMkeGfHyYl7fgQg0h78wnPAj&#10;OpSRaef3rmExICyTNKIHBK1TEKeASvQNiB3CdZKBLAv5/0L5CwAA//8DAFBLAQItABQABgAIAAAA&#10;IQC2gziS/gAAAOEBAAATAAAAAAAAAAAAAAAAAAAAAABbQ29udGVudF9UeXBlc10ueG1sUEsBAi0A&#10;FAAGAAgAAAAhADj9If/WAAAAlAEAAAsAAAAAAAAAAAAAAAAALwEAAF9yZWxzLy5yZWxzUEsBAi0A&#10;FAAGAAgAAAAhAFWgZ5sdAgAAPgQAAA4AAAAAAAAAAAAAAAAALgIAAGRycy9lMm9Eb2MueG1sUEsB&#10;Ai0AFAAGAAgAAAAhACObns3fAAAACgEAAA8AAAAAAAAAAAAAAAAAdwQAAGRycy9kb3ducmV2Lnht&#10;bFBLBQYAAAAABAAEAPMAAACDBQAAAAA=&#10;" fillcolor="black" strokeweight="2pt"/>
            </w:pict>
          </mc:Fallback>
        </mc:AlternateContent>
      </w:r>
      <w:r>
        <w:rPr>
          <w:noProof/>
          <w:sz w:val="36"/>
        </w:rPr>
        <mc:AlternateContent>
          <mc:Choice Requires="wps">
            <w:drawing>
              <wp:anchor distT="0" distB="0" distL="114300" distR="114300" simplePos="0" relativeHeight="251676672" behindDoc="0" locked="0" layoutInCell="1" allowOverlap="1">
                <wp:simplePos x="0" y="0"/>
                <wp:positionH relativeFrom="column">
                  <wp:posOffset>3392170</wp:posOffset>
                </wp:positionH>
                <wp:positionV relativeFrom="paragraph">
                  <wp:posOffset>147955</wp:posOffset>
                </wp:positionV>
                <wp:extent cx="628015" cy="417195"/>
                <wp:effectExtent l="12700" t="14605" r="16510" b="158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17195"/>
                        </a:xfrm>
                        <a:prstGeom prst="rect">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7.1pt;margin-top:11.65pt;width:49.45pt;height:3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0HQIAAD4EAAAOAAAAZHJzL2Uyb0RvYy54bWysU1Fv0zAQfkfiP1h+p0mqdmujptPUMYQ0&#10;YGLwA66Ok1g4tjm7Tcuv5+x0pYMXhPCD5fOdP3/33d3q5tBrtpfolTUVLyY5Z9IIWyvTVvzrl/s3&#10;C858AFODtkZW/Cg9v1m/frUaXCmntrO6lsgIxPhycBXvQnBllnnRyR78xDppyNlY7CGQiW1WIwyE&#10;3utsmudX2WCxdmiF9J5u70YnXyf8ppEifGoaLwPTFSduIe2Y9m3cs/UKyhbBdUqcaMA/sOhBGfr0&#10;DHUHAdgO1R9QvRJovW3CRNg+s02jhEw5UDZF/ls2Tx04mXIhcbw7y+T/H6z4uH9EpuqKT5ecGeip&#10;Rp9JNTCtlozuSKDB+ZLintwjxhS9e7Dim2fGbjoKk7eIdugk1ESriPHZiwfR8PSUbYcPtiZ42AWb&#10;tDo02EdAUoEdUkmO55LIQ2CCLq+mi7yYcybINSuui+U8/QDl82OHPryTtmfxUHEk7gkc9g8+RDJQ&#10;Pock8lar+l5pnQxstxuNbA+xO9I6ofvLMG3YQPrMZ3meoF84/d9h9CpQn2vVV3xx/gjKKNtbU6cu&#10;DKD0eCbO2px0jNKNJdja+kgyoh2bmIaODp3FH5wN1MAV9993gJIz/d5QKZbFbBY7Phmz+fWUDLz0&#10;bC89YARBVTxwNh43YZySnUPVdvRTkXI39pbK16gkbSztyOpElpo0KX4aqDgFl3aK+jX2658AAAD/&#10;/wMAUEsDBBQABgAIAAAAIQDIGrRw3wAAAAkBAAAPAAAAZHJzL2Rvd25yZXYueG1sTI/BTsMwEETv&#10;SPyDtUjcqN0YojbNpiogLiBVokT06iZLEojXUey24e8xJziu5mnmbb6ebC9ONPrOMcJ8pkAQV67u&#10;uEEo355uFiB8MFyb3jEhfJOHdXF5kZusdmd+pdMuNCKWsM8MQhvCkEnpq5as8TM3EMfsw43WhHiO&#10;jaxHc47ltpeJUqm0puO40JqBHlqqvnZHi6CcfHkudbm/92nyudy8+2366BGvr6bNCkSgKfzB8Ksf&#10;1aGITgd35NqLHuFO3yYRRUi0BhGBVOs5iAPCYqlAFrn8/0HxAwAA//8DAFBLAQItABQABgAIAAAA&#10;IQC2gziS/gAAAOEBAAATAAAAAAAAAAAAAAAAAAAAAABbQ29udGVudF9UeXBlc10ueG1sUEsBAi0A&#10;FAAGAAgAAAAhADj9If/WAAAAlAEAAAsAAAAAAAAAAAAAAAAALwEAAF9yZWxzLy5yZWxzUEsBAi0A&#10;FAAGAAgAAAAhAPfn53QdAgAAPgQAAA4AAAAAAAAAAAAAAAAALgIAAGRycy9lMm9Eb2MueG1sUEsB&#10;Ai0AFAAGAAgAAAAhAMgatHDfAAAACQEAAA8AAAAAAAAAAAAAAAAAdwQAAGRycy9kb3ducmV2Lnht&#10;bFBLBQYAAAAABAAEAPMAAACDBQAAAAA=&#10;" fillcolor="black" strokeweight="2pt"/>
            </w:pict>
          </mc:Fallback>
        </mc:AlternateContent>
      </w: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2472055</wp:posOffset>
                </wp:positionH>
                <wp:positionV relativeFrom="paragraph">
                  <wp:posOffset>141605</wp:posOffset>
                </wp:positionV>
                <wp:extent cx="628015" cy="970280"/>
                <wp:effectExtent l="16510" t="17780" r="22225"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970280"/>
                        </a:xfrm>
                        <a:prstGeom prst="rect">
                          <a:avLst/>
                        </a:prstGeom>
                        <a:solidFill>
                          <a:srgbClr val="80808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4.65pt;margin-top:11.15pt;width:49.45pt;height:7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KeIAIAAD4EAAAOAAAAZHJzL2Uyb0RvYy54bWysU9uO0zAQfUfiHyy/0yRVu5eo6WrVZRHS&#10;AisWPmDqOI2Fb4zdpuXrGTvd0gWeEIlkeTzj4zNnZhY3e6PZTmJQzja8mpScSStcq+ym4V+/3L+5&#10;4ixEsC1oZ2XDDzLwm+XrV4vB13LqeqdbiYxAbKgH3/A+Rl8XRRC9NBAmzktLzs6hgUgmbooWYSB0&#10;o4tpWV4Ug8PWoxMyBDq9G518mfG7Tor4qeuCjEw3nLjFvGJe12ktlguoNwi+V+JIA/6BhQFl6dET&#10;1B1EYFtUf0AZJdAF18WJcKZwXaeEzDlQNlX5WzZPPXiZcyFxgj/JFP4frPi4e0Sm2oZPqVIWDNXo&#10;M6kGdqMlozMSaPChprgn/4gpxeAfnPgWmHWrnsLkLaIbegkt0apSfPHiQjICXWXr4YNrCR620WWt&#10;9h2aBEgqsH0uyeFUErmPTNDhxfSqrOacCXJdX5Zk5Regfr7sMcR30hmWNg1H4p7BYfcQYiID9XNI&#10;Ju+0au+V1tnAzXqlke2AuuOqTP8RPZyHacsG0mc+K8sM/cIZzjHK/P0Nw6hIfa6VSQ+lLwVBnWR7&#10;a9u8j6D0uCfO2h51TNKNJVi79kAyohubmIaONr3DH5wN1MAND9+3gJIz/d5SKa6r2Sx1fDZm88sp&#10;GXjuWZ97wAqCanjkbNyu4jglW49q09NLVc7dulsqX6eytKm0I6sjWWrSrPhxoNIUnNs56tfYL38C&#10;AAD//wMAUEsDBBQABgAIAAAAIQA078ev4QAAAAoBAAAPAAAAZHJzL2Rvd25yZXYueG1sTI/BTsJA&#10;EIbvJr7DZky8GNlSBGvtlhANciQCifG2dMe2oTvb7C5Q3t7hpKfJZL788/3FfLCdOKEPrSMF41EC&#10;AqlypqVawW67fMxAhKjJ6M4RKrhggHl5e1Po3LgzfeJpE2vBIRRyraCJsc+lDFWDVoeR65H49uO8&#10;1ZFXX0vj9ZnDbSfTJJlJq1viD43u8a3B6rA5WgVfH7PF9JBc3pdh7c3D95pwZVZK3d8Ni1cQEYf4&#10;B8NVn9WhZKe9O5IJolMwyV4mjCpIU54MPGVZCmLP5PN0DLIs5P8K5S8AAAD//wMAUEsBAi0AFAAG&#10;AAgAAAAhALaDOJL+AAAA4QEAABMAAAAAAAAAAAAAAAAAAAAAAFtDb250ZW50X1R5cGVzXS54bWxQ&#10;SwECLQAUAAYACAAAACEAOP0h/9YAAACUAQAACwAAAAAAAAAAAAAAAAAvAQAAX3JlbHMvLnJlbHNQ&#10;SwECLQAUAAYACAAAACEA8YliniACAAA+BAAADgAAAAAAAAAAAAAAAAAuAgAAZHJzL2Uyb0RvYy54&#10;bWxQSwECLQAUAAYACAAAACEANO/Hr+EAAAAKAQAADwAAAAAAAAAAAAAAAAB6BAAAZHJzL2Rvd25y&#10;ZXYueG1sUEsFBgAAAAAEAAQA8wAAAIgFAAAAAA==&#10;" fillcolor="gray" strokeweight="2pt"/>
            </w:pict>
          </mc:Fallback>
        </mc:AlternateContent>
      </w:r>
      <w:r>
        <w:rPr>
          <w:noProof/>
          <w:sz w:val="36"/>
        </w:rPr>
        <mc:AlternateContent>
          <mc:Choice Requires="wps">
            <w:drawing>
              <wp:anchor distT="0" distB="0" distL="114300" distR="114300" simplePos="0" relativeHeight="251660288" behindDoc="0" locked="0" layoutInCell="1" allowOverlap="1">
                <wp:simplePos x="0" y="0"/>
                <wp:positionH relativeFrom="column">
                  <wp:posOffset>1009015</wp:posOffset>
                </wp:positionH>
                <wp:positionV relativeFrom="paragraph">
                  <wp:posOffset>141605</wp:posOffset>
                </wp:positionV>
                <wp:extent cx="628015" cy="1069340"/>
                <wp:effectExtent l="20320" t="17780" r="18415" b="177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069340"/>
                        </a:xfrm>
                        <a:prstGeom prst="rect">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9.45pt;margin-top:11.15pt;width:49.45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O8HwIAAD8EAAAOAAAAZHJzL2Uyb0RvYy54bWysU1Fv0zAQfkfiP1h+p0lK23VR02nqGEIa&#10;MDH4Aa7jJBaOz5zdpuPX7+x0pYMXhPCD5fOdP3/33d3q6tAbtlfoNdiKF5OcM2Ul1Nq2Ff/29fbN&#10;kjMfhK2FAasq/qg8v1q/frUaXKmm0IGpFTICsb4cXMW7EFyZZV52qhd+Ak5ZcjaAvQhkYpvVKAZC&#10;7002zfNFNgDWDkEq7+n2ZnTydcJvGiXD56bxKjBTceIW0o5p38Y9W69E2aJwnZZHGuIfWPRCW/r0&#10;BHUjgmA71H9A9VoieGjCREKfQdNoqVIOlE2R/5bNQyecSrmQON6dZPL/D1Z+2t8j03XFpxecWdFT&#10;jb6QasK2RjG6I4EG50uKe3D3GFP07g7kd88sbDoKU9eIMHRK1ESriPHZiwfR8PSUbYePUBO82AVI&#10;Wh0a7CMgqcAOqSSPp5KoQ2CSLhfTZV7MOZPkKvLF5dtZqlkmyufXDn14r6Bn8VBxJPIJXezvfIhs&#10;RPkcktiD0fWtNiYZ2G43BtlexPZIKyVASZ6HGcsGEmg+y/ME/cLp/w6j14Ea3ei+4svTR6KMur2z&#10;dWrDILQZz8TZ2KOQUbuxBluoH0lHhLGLaero0AH+5GygDq64/7ETqDgzHyzV4rKYkVgsJGM2v5iS&#10;geee7blHWElQFQ+cjcdNGMdk51C3Hf1UpNwtXFP9Gp2kjbUdWR3JUpcmxY8TFcfg3E5Rv+Z+/QQA&#10;AP//AwBQSwMEFAAGAAgAAAAhAGm/kBjfAAAACgEAAA8AAABkcnMvZG93bnJldi54bWxMj8FOwzAQ&#10;RO9I/IO1SNyojaumTRqnKiAuICFRIri6yTYJxHaUddvw9ywnOI5mNPMm30yuFyccqQvewO1MgUBf&#10;hbrzjYHy7fFmBYKi9bXtg0cD30iwKS4vcpvV4exf8bSLjeAST5k10MY4ZFJS1aKzNAsDevYOYXQ2&#10;shwbWY/2zOWul1qpRDrbeV5o7YD3LVZfu6MzoIJ8firn5ccdJfoz3b7TS/JAxlxfTds1iIhT/AvD&#10;Lz6jQ8FM+3D0NYme9WKVctSA1nMQHNCLJX/Zs5OqJcgil/8vFD8AAAD//wMAUEsBAi0AFAAGAAgA&#10;AAAhALaDOJL+AAAA4QEAABMAAAAAAAAAAAAAAAAAAAAAAFtDb250ZW50X1R5cGVzXS54bWxQSwEC&#10;LQAUAAYACAAAACEAOP0h/9YAAACUAQAACwAAAAAAAAAAAAAAAAAvAQAAX3JlbHMvLnJlbHNQSwEC&#10;LQAUAAYACAAAACEAzVezvB8CAAA/BAAADgAAAAAAAAAAAAAAAAAuAgAAZHJzL2Uyb0RvYy54bWxQ&#10;SwECLQAUAAYACAAAACEAab+QGN8AAAAKAQAADwAAAAAAAAAAAAAAAAB5BAAAZHJzL2Rvd25yZXYu&#10;eG1sUEsFBgAAAAAEAAQA8wAAAIUFAAAAAA==&#10;" fillcolor="black" strokeweight="2pt"/>
            </w:pict>
          </mc:Fallback>
        </mc:AlternateContent>
      </w:r>
      <w:r>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2475865</wp:posOffset>
                </wp:positionH>
                <wp:positionV relativeFrom="paragraph">
                  <wp:posOffset>1435735</wp:posOffset>
                </wp:positionV>
                <wp:extent cx="628015" cy="636270"/>
                <wp:effectExtent l="20320" t="16510" r="1841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36270"/>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4.95pt;margin-top:113.05pt;width:49.45pt;height:5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23IwIAAD4EAAAOAAAAZHJzL2Uyb0RvYy54bWysU9uO0zAQfUfiHyy/01xouyVqulq6FCEt&#10;sGLhA1zHSSx8Y+w27X49Y6dbusATIpEsj2d8fObMzPL6oBXZC/DSmpoWk5wSYbhtpOlq+u3r5tWC&#10;Eh+YaZiyRtT0KDy9Xr18sRxcJUrbW9UIIAhifDW4mvYhuCrLPO+FZn5inTDobC1oFtCELmuADYiu&#10;VVbm+TwbLDQOLBfe4+nt6KSrhN+2gofPbetFIKqmyC2kFdK6jWu2WrKqA+Z6yU802D+w0EwafPQM&#10;dcsCIzuQf0BpycF624YJtzqzbSu5SDlgNkX+WzYPPXMi5YLieHeWyf8/WP5pfw9ENjUt55QYprFG&#10;X1A1ZjolCJ6hQIPzFcY9uHuIKXp3Z/l3T4xd9xgmbgDs0AvWIK0ixmfPLkTD41WyHT7aBuHZLtik&#10;1aEFHQFRBXJIJTmeSyIOgXA8nJeLvJhRwtE1fz0vr1LJMlY9XXbgw3thNYmbmgJyT+Bsf+dDJMOq&#10;p5BE3irZbKRSyYBuu1ZA9gy74+0m/ok/5ngZpgwZUJ/ZNM8T9DOnv8TI0/c3DC0D9rmSuqaLcxCr&#10;omzvTJO6MDCpxj1yVuakY5RuLMHWNkeUEezYxDh0uOktPFIyYAPX1P/YMRCUqA8GS/GmmE5jxydj&#10;Orsq0YBLz/bSwwxHqJoGSsbtOoxTsnMgux5fKlLuxt5g+VqZpI2lHVmdyGKTJsVPAxWn4NJOUb/G&#10;fvUTAAD//wMAUEsDBBQABgAIAAAAIQATUGPh3QAAAAsBAAAPAAAAZHJzL2Rvd25yZXYueG1sTI/L&#10;boMwEEX3lfoP1lTqrjEhKSIUE1WRum6BfMCAzUPFY4SdhPx9p6t2ObpHd87Nj6udxNUsfnSkYLuJ&#10;QBhqnR6pV3CuP15SED4gaZwcGQV34+FYPD7kmGl3o9Jcq9ALLiGfoYIhhDmT0reDseg3bjbEWecW&#10;i4HPpZd6wRuX20nGUZRIiyPxhwFncxpM+11drIL92NXDyVWf5VdoyteA9dzda6Wen9b3NxDBrOEP&#10;hl99VoeCnRp3Ie3FpGCXHg6MKojjZAuCiX2a8piGozjZgSxy+X9D8QMAAP//AwBQSwECLQAUAAYA&#10;CAAAACEAtoM4kv4AAADhAQAAEwAAAAAAAAAAAAAAAAAAAAAAW0NvbnRlbnRfVHlwZXNdLnhtbFBL&#10;AQItABQABgAIAAAAIQA4/SH/1gAAAJQBAAALAAAAAAAAAAAAAAAAAC8BAABfcmVscy8ucmVsc1BL&#10;AQItABQABgAIAAAAIQCF1o23IwIAAD4EAAAOAAAAAAAAAAAAAAAAAC4CAABkcnMvZTJvRG9jLnht&#10;bFBLAQItABQABgAIAAAAIQATUGPh3QAAAAsBAAAPAAAAAAAAAAAAAAAAAH0EAABkcnMvZG93bnJl&#10;di54bWxQSwUGAAAAAAQABADzAAAAhwUAAAAA&#10;" fillcolor="#bfbfbf" strokeweight="2pt"/>
            </w:pict>
          </mc:Fallback>
        </mc:AlternateContent>
      </w:r>
      <w:r>
        <w:rPr>
          <w:noProof/>
          <w:sz w:val="36"/>
        </w:rPr>
        <mc:AlternateContent>
          <mc:Choice Requires="wps">
            <w:drawing>
              <wp:anchor distT="0" distB="0" distL="114300" distR="114300" simplePos="0" relativeHeight="251663360" behindDoc="0" locked="0" layoutInCell="1" allowOverlap="1">
                <wp:simplePos x="0" y="0"/>
                <wp:positionH relativeFrom="column">
                  <wp:posOffset>4804410</wp:posOffset>
                </wp:positionH>
                <wp:positionV relativeFrom="paragraph">
                  <wp:posOffset>141605</wp:posOffset>
                </wp:positionV>
                <wp:extent cx="628015" cy="1463040"/>
                <wp:effectExtent l="15240" t="17780" r="13970"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463040"/>
                        </a:xfrm>
                        <a:prstGeom prst="rect">
                          <a:avLst/>
                        </a:prstGeom>
                        <a:solidFill>
                          <a:srgbClr val="80808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8.3pt;margin-top:11.15pt;width:49.45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MIwIAAD8EAAAOAAAAZHJzL2Uyb0RvYy54bWysU1Fv0zAQfkfiP1h+p0lKV0rUdJo6hpAG&#10;TAx+gOs4jYXtM2e36fj1Oztd6YAnRCJZd77z5+++8y0vD9awvcKgwTW8mpScKSeh1W7b8G9fb14t&#10;OAtRuFYYcKrhDyrwy9XLF8vB12oKPZhWISMQF+rBN7yP0ddFEWSvrAgT8MpRsAO0IpKL26JFMRC6&#10;NcW0LOfFANh6BKlCoN3rMchXGb/rlIyfuy6oyEzDiVvMK+Z1k9ZitRT1FoXvtTzSEP/Awgrt6NIT&#10;1LWIgu1Q/wFltUQI0MWJBFtA12mpcg1UTVX+Vs19L7zKtZA4wZ9kCv8PVn7a3yHTbcOnF5w5YalH&#10;X0g14bZGMdojgQYfasq793eYSgz+FuT3wByse0pTV4gw9Eq0RKtK+cWzA8kJdJRtho/QErzYRcha&#10;HTq0CZBUYIfckodTS9QhMkmb8+mirIiZpFA1m78uZ7lnhaifTnsM8b0Cy5LRcCTyGV3sb0NMbET9&#10;lJLZg9HtjTYmO7jdrA2yvaDnsSjTnwugIs/TjGNDEmhWlhn6WTCcY5T5+xuG1ZEeutE2XZS+lCTq&#10;pNs712Y7Cm1GmzgbdxQyaTf2YAPtA+mIML5imjoyesCfnA30ghsefuwEKs7MB0e9eFvNSCwWszO7&#10;eDMlB88jm/OIcJKgGh45G811HMdk51Fve7qpyrU7uKL+dTpLm3o7sjqSpVeaFT9OVBqDcz9n/Zr7&#10;1SMAAAD//wMAUEsDBBQABgAIAAAAIQAfpJWZ4AAAAAoBAAAPAAAAZHJzL2Rvd25yZXYueG1sTI/B&#10;TsMwDIbvSLxDZCQuiKUUpZtK02kCjR0nBhLiljWmrdY4VZJt3dtjTnC0/en391fLyQ3ihCH2njQ8&#10;zDIQSI23PbUaPt7X9wsQMRmyZvCEGi4YYVlfX1WmtP5Mb3japVZwCMXSaOhSGkspY9OhM3HmRyS+&#10;ffvgTOIxtNIGc+ZwN8g8ywrpTE/8oTMjPnfYHHZHp+HztVipQ3Z5WcdtsHdfW8KN3Wh9ezOtnkAk&#10;nNIfDL/6rA41O+39kWwUg4a5KgpGNeT5IwgGFkopEHteqHwOsq7k/wr1DwAAAP//AwBQSwECLQAU&#10;AAYACAAAACEAtoM4kv4AAADhAQAAEwAAAAAAAAAAAAAAAAAAAAAAW0NvbnRlbnRfVHlwZXNdLnht&#10;bFBLAQItABQABgAIAAAAIQA4/SH/1gAAAJQBAAALAAAAAAAAAAAAAAAAAC8BAABfcmVscy8ucmVs&#10;c1BLAQItABQABgAIAAAAIQCVr+VMIwIAAD8EAAAOAAAAAAAAAAAAAAAAAC4CAABkcnMvZTJvRG9j&#10;LnhtbFBLAQItABQABgAIAAAAIQAfpJWZ4AAAAAoBAAAPAAAAAAAAAAAAAAAAAH0EAABkcnMvZG93&#10;bnJldi54bWxQSwUGAAAAAAQABADzAAAAigUAAAAA&#10;" fillcolor="gray" strokeweight="2pt"/>
            </w:pict>
          </mc:Fallback>
        </mc:AlternateContent>
      </w:r>
      <w:r>
        <w:rPr>
          <w:noProof/>
          <w:sz w:val="36"/>
        </w:rPr>
        <mc:AlternateContent>
          <mc:Choice Requires="wps">
            <w:drawing>
              <wp:anchor distT="0" distB="0" distL="114300" distR="114300" simplePos="0" relativeHeight="251664384" behindDoc="0" locked="0" layoutInCell="1" allowOverlap="1">
                <wp:simplePos x="0" y="0"/>
                <wp:positionH relativeFrom="column">
                  <wp:posOffset>4804410</wp:posOffset>
                </wp:positionH>
                <wp:positionV relativeFrom="paragraph">
                  <wp:posOffset>1649095</wp:posOffset>
                </wp:positionV>
                <wp:extent cx="624205" cy="431165"/>
                <wp:effectExtent l="0" t="127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Default="00D406C1" w:rsidP="00D406C1">
                            <w:pPr>
                              <w:jc w:val="center"/>
                            </w:pPr>
                            <w:r>
                              <w:t>1/4</w:t>
                            </w:r>
                          </w:p>
                          <w:p w:rsidR="00D406C1" w:rsidRDefault="00D406C1" w:rsidP="00D406C1">
                            <w:pPr>
                              <w:jc w:val="center"/>
                            </w:pPr>
                            <w:proofErr w:type="gramStart"/>
                            <w:r>
                              <w:t>crédits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28" type="#_x0000_t202" style="position:absolute;left:0;text-align:left;margin-left:378.3pt;margin-top:129.85pt;width:49.1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YTwQIAAMY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SrDEcFI0A5q9A0qhSqGDBsNQ3AOSRp6nYLtfQ/WZryVIxTbEdb9nSy/ayTkqqFiy26UkkPDaAVB&#10;hvalf/Z0wtEWZDN8kBU4ozsjHdBYq85mEHKCAB2K9XAqEASCSjicRSQKYoxKuCKXYTiLnQeaHh/3&#10;Spt3THbILjKsoP4OnO7vtLHB0PRoYn0JWfC2dRpoxZMDMJxOwDU8tXc2CFfSX0mQrBfrBfFINFt7&#10;JMhz76ZYEW9WhPM4v8xXqzz8bf2GJG14VTFh3RzlFZJ/K99B6JMwTgLTsuWVhbMhabXdrFqF9hTk&#10;XbjvkJAzM/9pGC4JwOUZpTAiwW2UeMVsMfdIQWIvmQcLLwiT22QWkITkxVNKdxxUMjUuOHgtJTRk&#10;OImjeNLSX7kF7nvJjaYdNzBAWt5leHEyoqlV4FpUrrSG8nZan6XChv+YCij3sdBOr1aik1jNuBmn&#10;/rDerZY3snoAASsJAgOVwvCDRSPVT4wGGCQZ1j92VDGM2vcCmiAJCbGTx21IPI9go85vNuc3VJQA&#10;lWGD0bRcmWla7XrFtw14mtpOyBtonJo7UT9GdWg3GBaO22Gw2Wl0vndWj+N3+QcAAP//AwBQSwME&#10;FAAGAAgAAAAhADDTnT/gAAAACwEAAA8AAABkcnMvZG93bnJldi54bWxMj8tOwzAQRfdI/IM1SOyo&#10;TWiSJmRSIRBbEOUhsXPjaRIRj6PYbcLfY1awHN2je89U28UO4kST7x0jXK8UCOLGmZ5bhLfXx6sN&#10;CB80Gz04JoRv8rCtz88qXRo38wuddqEVsYR9qRG6EMZSSt90ZLVfuZE4Zgc3WR3iObXSTHqO5XaQ&#10;iVKZtLrnuNDpke47ar52R4vw/nT4/Fir5/bBpuPsFiXZFhLx8mK5uwURaAl/MPzqR3Woo9PeHdl4&#10;MSDkaZZFFCFJixxEJDbpugCxR7hJ8gxkXcn/P9Q/AAAA//8DAFBLAQItABQABgAIAAAAIQC2gziS&#10;/gAAAOEBAAATAAAAAAAAAAAAAAAAAAAAAABbQ29udGVudF9UeXBlc10ueG1sUEsBAi0AFAAGAAgA&#10;AAAhADj9If/WAAAAlAEAAAsAAAAAAAAAAAAAAAAALwEAAF9yZWxzLy5yZWxzUEsBAi0AFAAGAAgA&#10;AAAhABI2JhPBAgAAxgUAAA4AAAAAAAAAAAAAAAAALgIAAGRycy9lMm9Eb2MueG1sUEsBAi0AFAAG&#10;AAgAAAAhADDTnT/gAAAACwEAAA8AAAAAAAAAAAAAAAAAGwUAAGRycy9kb3ducmV2LnhtbFBLBQYA&#10;AAAABAAEAPMAAAAoBgAAAAA=&#10;" filled="f" stroked="f">
                <v:textbox>
                  <w:txbxContent>
                    <w:p w:rsidR="00D406C1" w:rsidRDefault="00D406C1" w:rsidP="00D406C1">
                      <w:pPr>
                        <w:jc w:val="center"/>
                      </w:pPr>
                      <w:r>
                        <w:t>1/4</w:t>
                      </w:r>
                    </w:p>
                    <w:p w:rsidR="00D406C1" w:rsidRDefault="00D406C1" w:rsidP="00D406C1">
                      <w:pPr>
                        <w:jc w:val="center"/>
                      </w:pPr>
                      <w:proofErr w:type="gramStart"/>
                      <w:r>
                        <w:t>crédits</w:t>
                      </w:r>
                      <w:proofErr w:type="gramEnd"/>
                    </w:p>
                  </w:txbxContent>
                </v:textbox>
              </v:shape>
            </w:pict>
          </mc:Fallback>
        </mc:AlternateConten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141605</wp:posOffset>
                </wp:positionV>
                <wp:extent cx="628015" cy="970280"/>
                <wp:effectExtent l="20320" t="17780" r="1841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970280"/>
                        </a:xfrm>
                        <a:prstGeom prst="rect">
                          <a:avLst/>
                        </a:prstGeom>
                        <a:solidFill>
                          <a:srgbClr val="80808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pt;margin-top:11.15pt;width:49.4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ZsIQIAAD4EAAAOAAAAZHJzL2Uyb0RvYy54bWysU1Fv0zAQfkfiP1h+p0lKu3VR02nqGEIa&#10;MDH4AVfHSSwc25zdpuXX7+x0pQOeEIlk+Xznz999d7e83vea7SR6ZU3Fi0nOmTTC1sq0Ff/29e7N&#10;gjMfwNSgrZEVP0jPr1evXy0HV8qp7ayuJTICMb4cXMW7EFyZZV50sgc/sU4acjYWewhkYpvVCAOh&#10;9zqb5vlFNlisHVohvafT29HJVwm/aaQIn5vGy8B0xYlbSCumdRPXbLWEskVwnRJHGvAPLHpQhh49&#10;Qd1CALZF9QdUrwRab5swEbbPbNMoIVMOlE2R/5bNYwdOplxIHO9OMvn/Bys+7R6Qqbri07ecGeip&#10;Rl9INTCtlozOSKDB+ZLiHt0DxhS9u7fiu2fGrjsKkzeIdugk1ESriPHZiwvR8HSVbYaPtiZ42Aab&#10;tNo32EdAUoHtU0kOp5LIfWCCDi+mi7yYcybIdXWZk5VegPL5skMf3kvbs7ipOBL3BA67ex8iGSif&#10;QxJ5q1V9p7ROBrabtUa2A+qORR7/I7o/D9OGDaTPfJbnCfqF059j5On7G0avAvW5Vn18KH4xCMoo&#10;2ztTp30Apcc9cdbmqGOUbizBxtYHkhHt2MQ0dLTpLP7kbKAGrrj/sQWUnOkPhkpxVcxmseOTMZtf&#10;TsnAc8/m3ANGEFTFA2fjdh3GKdk6VG1HLxUpd2NvqHyNStLG0o6sjmSpSZPix4GKU3Bup6hfY796&#10;AgAA//8DAFBLAwQUAAYACAAAACEA/mxRJN8AAAAIAQAADwAAAGRycy9kb3ducmV2LnhtbEyPwUrD&#10;QBCG74LvsIzgRdpNIk01ZlOKUnss1kLxts2OSWh2Nuxu2/TtHU96Gob/459vysVoe3FGHzpHCtJp&#10;AgKpdqajRsHuczV5AhGiJqN7R6jgigEW1e1NqQvjLvSB521sBJdQKLSCNsahkDLULVodpm5A4uzb&#10;easjr76RxusLl9teZkmSS6s74gutHvC1xfq4PVkF+/d8OTsm17dV2Hjz8LUhXJu1Uvd34/IFRMQx&#10;/sHwq8/qULHTwZ3IBNErmKQ5kwqy7BEE589zngfm5rMUZFXK/w9UPwAAAP//AwBQSwECLQAUAAYA&#10;CAAAACEAtoM4kv4AAADhAQAAEwAAAAAAAAAAAAAAAAAAAAAAW0NvbnRlbnRfVHlwZXNdLnhtbFBL&#10;AQItABQABgAIAAAAIQA4/SH/1gAAAJQBAAALAAAAAAAAAAAAAAAAAC8BAABfcmVscy8ucmVsc1BL&#10;AQItABQABgAIAAAAIQBvzmZsIQIAAD4EAAAOAAAAAAAAAAAAAAAAAC4CAABkcnMvZTJvRG9jLnht&#10;bFBLAQItABQABgAIAAAAIQD+bFEk3wAAAAgBAAAPAAAAAAAAAAAAAAAAAHsEAABkcnMvZG93bnJl&#10;di54bWxQSwUGAAAAAAQABADzAAAAhwUAAAAA&#10;" fillcolor="gray" strokeweight="2pt"/>
            </w:pict>
          </mc:Fallback>
        </mc:AlternateContent>
      </w:r>
    </w:p>
    <w:p w:rsidR="00D406C1" w:rsidRDefault="00D406C1" w:rsidP="00D406C1">
      <w:pPr>
        <w:jc w:val="both"/>
        <w:rPr>
          <w:rFonts w:ascii="Calibri" w:hAnsi="Calibri"/>
        </w:rPr>
      </w:pPr>
      <w:r>
        <w:rPr>
          <w:noProof/>
          <w:sz w:val="36"/>
        </w:rPr>
        <mc:AlternateContent>
          <mc:Choice Requires="wps">
            <w:drawing>
              <wp:anchor distT="0" distB="0" distL="114300" distR="114300" simplePos="0" relativeHeight="251684864" behindDoc="0" locked="0" layoutInCell="1" allowOverlap="1">
                <wp:simplePos x="0" y="0"/>
                <wp:positionH relativeFrom="column">
                  <wp:posOffset>2472055</wp:posOffset>
                </wp:positionH>
                <wp:positionV relativeFrom="paragraph">
                  <wp:posOffset>22860</wp:posOffset>
                </wp:positionV>
                <wp:extent cx="686435" cy="431165"/>
                <wp:effectExtent l="0" t="0" r="1905"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29" type="#_x0000_t202" style="position:absolute;left:0;text-align:left;margin-left:194.65pt;margin-top:1.8pt;width:54.05pt;height:3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68wgIAAMYFAAAOAAAAZHJzL2Uyb0RvYy54bWysVMlu2zAQvRfoPxC8K1pMy5YQOUgsqyiQ&#10;LkDaS2+0RFlEJVIlactp0X/vkPKWBAWKoDoIXIZv5s28meubfdeiHVOaS5Hh8CrAiIlSVlxsMvz1&#10;S+HNMdKGioq2UrAMPzKNbxZv31wPfcoi2ci2YgoBiNDp0Ge4MaZPfV+XDeuovpI9E3BZS9VRA1u1&#10;8StFB0DvWj8KgtgfpKp6JUumNZzm4yVeOPy6ZqX5VNeaGdRmGGIz7q/cf23//uKaphtF+4aXhzDo&#10;K6LoKBfg9ASVU0PRVvEXUB0vldSyNlel7HxZ17xkjgOwCYNnbB4a2jPHBZKj+1Oa9P+DLT/uPivE&#10;qwxHEUaCdlCjb1ApVDFk2N4wBOeQpKHXKdg+9GBt9ndyD8V2hHV/L8vvGgm5bKjYsFul5NAwWkGQ&#10;oX3pXzwdcbQFWQ8fZAXO6NZIB7SvVWczCDlBgA7FejwVCAJBJRzG85hMphiVcEUmYRhPnQeaHh/3&#10;Spt3THbILjKsoP4OnO7utbHB0PRoYn0JWfC2dRpoxZMDMBxPwDU8tXc2CFfSX0mQrOarOfFIFK88&#10;EuS5d1ssiRcX4WyaT/LlMg9/W78hSRteVUxYN0d5heTfyncQ+iiMk8C0bHll4WxIWm3Wy1ahHQV5&#10;F+47JOTCzH8ahksCcHlGKYxIcBclXhHPZx4pyNRLZsHcC8LkLokDkpC8eErpnoNKxsYFB6+lhIYM&#10;J9NoOmrpr9wC973kRtOOGxggLe8yPD8Z0dQqcCUqV1pDeTuuL1Jhwz+nAsp9LLTTq5XoKFazX+9d&#10;f0ysd6vltaweQcBKgsBApTD8YNFI9ROjAQZJhvWPLVUMo/a9gCZIQkLs5HEbMp1FsFGXN+vLGypK&#10;gMqwwWhcLs04rba94psGPI1tJ+QtNE7NnajPUR3aDYaF43YYbHYaXe6d1Xn8Lv4AAAD//wMAUEsD&#10;BBQABgAIAAAAIQDlG/1L3gAAAAgBAAAPAAAAZHJzL2Rvd25yZXYueG1sTI/NTsMwEITvSH0Ha5G4&#10;Ubs0/UmIUyEQV1BbQOLmxtskaryOYrcJb89yordZzWjm23wzulZcsA+NJw2zqQKBVHrbUKXhY/96&#10;vwYRoiFrWk+o4QcDbIrJTW4y6wfa4mUXK8ElFDKjoY6xy6QMZY3OhKnvkNg7+t6ZyGdfSdubgctd&#10;Kx+UWkpnGuKF2nT4XGN52p2dhs+34/dXot6rF7foBj8qSS6VWt/djk+PICKO8T8Mf/iMDgUzHfyZ&#10;bBCthvk6nXOUxRIE+0m6SkAcNKxmC5BFLq8fKH4BAAD//wMAUEsBAi0AFAAGAAgAAAAhALaDOJL+&#10;AAAA4QEAABMAAAAAAAAAAAAAAAAAAAAAAFtDb250ZW50X1R5cGVzXS54bWxQSwECLQAUAAYACAAA&#10;ACEAOP0h/9YAAACUAQAACwAAAAAAAAAAAAAAAAAvAQAAX3JlbHMvLnJlbHNQSwECLQAUAAYACAAA&#10;ACEAkF7OvMICAADGBQAADgAAAAAAAAAAAAAAAAAuAgAAZHJzL2Uyb0RvYy54bWxQSwECLQAUAAYA&#10;CAAAACEA5Rv9S94AAAAIAQAADwAAAAAAAAAAAAAAAAAcBQAAZHJzL2Rvd25yZXYueG1sUEsFBgAA&#10;AAAEAAQA8wAAACcGAAAAAA==&#10;" filled="f" stroked="f">
                <v:textbo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v:textbox>
              </v:shape>
            </w:pict>
          </mc:Fallback>
        </mc:AlternateContent>
      </w:r>
      <w:r>
        <w:rPr>
          <w:noProof/>
          <w:sz w:val="36"/>
        </w:rPr>
        <mc:AlternateContent>
          <mc:Choice Requires="wps">
            <w:drawing>
              <wp:anchor distT="0" distB="0" distL="114300" distR="114300" simplePos="0" relativeHeight="251679744" behindDoc="0" locked="0" layoutInCell="1" allowOverlap="1">
                <wp:simplePos x="0" y="0"/>
                <wp:positionH relativeFrom="column">
                  <wp:posOffset>5802630</wp:posOffset>
                </wp:positionH>
                <wp:positionV relativeFrom="paragraph">
                  <wp:posOffset>141605</wp:posOffset>
                </wp:positionV>
                <wp:extent cx="628015" cy="1276985"/>
                <wp:effectExtent l="13335" t="13335" r="15875" b="146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276985"/>
                        </a:xfrm>
                        <a:prstGeom prst="rect">
                          <a:avLst/>
                        </a:prstGeom>
                        <a:solidFill>
                          <a:srgbClr val="80808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56.9pt;margin-top:11.15pt;width:49.45pt;height:10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SIgIAAD8EAAAOAAAAZHJzL2Uyb0RvYy54bWysU21v0zAQ/o7Ef7D8neZFbddFTaepYwhp&#10;wMTgB7iO01g4PnN2m45fz9lpSwd8QiSS5fOdHz/33N3y5tAbtlfoNdiaF5OcM2UlNNpua/71y/2b&#10;BWc+CNsIA1bV/Fl5frN6/Wo5uEqV0IFpFDICsb4aXM27EFyVZV52qhd+Ak5ZcraAvQhk4jZrUAyE&#10;3puszPN5NgA2DkEq7+n0bnTyVcJvWyXDp7b1KjBTc+IW0opp3cQ1Wy1FtUXhOi2PNMQ/sOiFtvTo&#10;GepOBMF2qP+A6rVE8NCGiYQ+g7bVUqUcKJsi/y2bp044lXIhcbw7y+T/H6z8uH9EppualwVnVvRU&#10;o8+kmrBboxidkUCD8xXFPblHjCl69wDym2cW1h2FqVtEGDolGqKV4rMXF6Lh6SrbDB+gIXixC5C0&#10;OrTYR0BSgR1SSZ7PJVGHwCQdzstFXsw4k+Qqyqv59WIWKWWiOt126MM7BT2Lm5ojkU/oYv/gwxh6&#10;CknswejmXhuTDNxu1gbZXlB7LPL4H9H9ZZixbCCBZtM8T9AvnP4SI0/f3zB6HajRje7jQ/GLQaKK&#10;ur21TdoHoc24p/SMpSxP2o012EDzTDoijF1MU0ebDvAHZwN1cM39951AxZl5b6kW18V0Gls+GdPZ&#10;VUkGXno2lx5hJUHVPHA2btdhHJOdQ73t6KUi5W7hlurX6iRt5DeyOpKlLk3FOU5UHINLO0X9mvvV&#10;TwAAAP//AwBQSwMEFAAGAAgAAAAhAJ4xjbnhAAAACwEAAA8AAABkcnMvZG93bnJldi54bWxMj81u&#10;wjAQhO+V+g7WVuqlAjuhpSWNg1AryhHxI1W9mXhJIuJ1ZBsIb1/TCz3u7Gjmm3zam5ad0PnGkoRk&#10;KIAhlVY3VEnYbuaDN2A+KNKqtYQSLuhhWtzf5SrT9kwrPK1DxWII+UxJqEPoMs59WaNRfmg7pPjb&#10;W2dUiKeruHbqHMNNy1MhxtyohmJDrTr8qLE8rI9GwvfXePZyEJfPuV86/fSzJFzohZSPD/3sHVjA&#10;PtzMcMWP6FBEpp09kvaslTBJRhE9SEjTEbCrQSTpK7Ddn/IMvMj5/w3FLwAAAP//AwBQSwECLQAU&#10;AAYACAAAACEAtoM4kv4AAADhAQAAEwAAAAAAAAAAAAAAAAAAAAAAW0NvbnRlbnRfVHlwZXNdLnht&#10;bFBLAQItABQABgAIAAAAIQA4/SH/1gAAAJQBAAALAAAAAAAAAAAAAAAAAC8BAABfcmVscy8ucmVs&#10;c1BLAQItABQABgAIAAAAIQDNL/wSIgIAAD8EAAAOAAAAAAAAAAAAAAAAAC4CAABkcnMvZTJvRG9j&#10;LnhtbFBLAQItABQABgAIAAAAIQCeMY254QAAAAsBAAAPAAAAAAAAAAAAAAAAAHwEAABkcnMvZG93&#10;bnJldi54bWxQSwUGAAAAAAQABADzAAAAigUAAAAA&#10;" fillcolor="gray" strokeweight="2pt"/>
            </w:pict>
          </mc:Fallback>
        </mc:AlternateContent>
      </w:r>
      <w:r>
        <w:rPr>
          <w:noProof/>
          <w:sz w:val="36"/>
        </w:rPr>
        <mc:AlternateContent>
          <mc:Choice Requires="wps">
            <w:drawing>
              <wp:anchor distT="0" distB="0" distL="114300" distR="114300" simplePos="0" relativeHeight="251669504" behindDoc="0" locked="0" layoutInCell="1" allowOverlap="1">
                <wp:simplePos x="0" y="0"/>
                <wp:positionH relativeFrom="column">
                  <wp:posOffset>1005205</wp:posOffset>
                </wp:positionH>
                <wp:positionV relativeFrom="paragraph">
                  <wp:posOffset>141605</wp:posOffset>
                </wp:positionV>
                <wp:extent cx="624205" cy="431165"/>
                <wp:effectExtent l="0" t="3810" r="0" b="317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5E6BD9" w:rsidRDefault="00D406C1" w:rsidP="00D406C1">
                            <w:pPr>
                              <w:jc w:val="center"/>
                              <w:rPr>
                                <w:color w:val="FFFFFF"/>
                              </w:rPr>
                            </w:pPr>
                            <w:proofErr w:type="gramStart"/>
                            <w:r w:rsidRPr="005E6BD9">
                              <w:rPr>
                                <w:color w:val="FFFFFF"/>
                              </w:rPr>
                              <w:t>capital</w:t>
                            </w:r>
                            <w:proofErr w:type="gramEnd"/>
                          </w:p>
                          <w:p w:rsidR="00D406C1" w:rsidRPr="005E6BD9" w:rsidRDefault="00D406C1" w:rsidP="00D406C1">
                            <w:pPr>
                              <w:jc w:val="center"/>
                              <w:rPr>
                                <w:color w:val="FFFFFF"/>
                              </w:rPr>
                            </w:pPr>
                            <w:r w:rsidRPr="005E6BD9">
                              <w:rPr>
                                <w:color w:val="FFFFFF"/>
                              </w:rPr>
                              <w:t>1/2</w:t>
                            </w:r>
                          </w:p>
                          <w:p w:rsidR="00D406C1" w:rsidRPr="005E6BD9" w:rsidRDefault="00D406C1" w:rsidP="00D406C1">
                            <w:pPr>
                              <w:jc w:val="cente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0" type="#_x0000_t202" style="position:absolute;left:0;text-align:left;margin-left:79.15pt;margin-top:11.15pt;width:49.15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kdwgIAAMYFAAAOAAAAZHJzL2Uyb0RvYy54bWysVMlu2zAQvRfoPxC8K1pC2ZYQOUgsqyiQ&#10;LkDaS2+0RFlEJVIlaUtp0X/vkLIdJ0GBIqgOApfhmzczb+bqeuxatGdKcykyHF4EGDFRyoqLbYa/&#10;fim8BUbaUFHRVgqW4Qem8fXy7ZuroU9ZJBvZVkwhABE6HfoMN8b0qe/rsmEd1ReyZwIua6k6amCr&#10;tn6l6ADoXetHQTDzB6mqXsmSaQ2n+XSJlw6/rllpPtW1Zga1GQZuxv2V+2/s319e0XSraN/w8kCD&#10;voJFR7kApyeonBqKdoq/gOp4qaSWtbkoZefLuuYlczFANGHwLJr7hvbMxQLJ0f0pTfr/wZYf958V&#10;4lWGI0iPoB3U6BtUClUMGTYahuAckjT0OgXb+x6szXgrRyi2C1j3d7L8rpGQq4aKLbtRSg4NoxWQ&#10;DO1L/+zphKMtyGb4ICtwRndGOqCxVp3NIOQEATqweTgVCIigEg5nEYmCGKMSrshlGM5i54Gmx8e9&#10;0uYdkx2yiwwrqL8Dp/s7bSwZmh5NrC8hC962TgOteHIAhtMJuIan9s6ScCX9lQTJerFeEI9Es7VH&#10;gjz3booV8WZFOI/zy3y1ysPf1m9I0oZXFRPWzVFeIfm38h2EPgnjJDAtW15ZOEtJq+1m1Sq0pyDv&#10;wn2HhJyZ+U9puCRALM9CCiMS3EaJV8wWc48UJPaSebDwgjC5TWYBSUhePA3pjoNKpsYFB68NCQ0Z&#10;TuIonrT019gC972MjaYdNzBAWt5leHEyoqlV4FpUrrSG8nZan6XC0n9MBZT7WGinVyvRSaxm3Iyu&#10;P4j1brW8kdUDCFhJEBioFIYfLBqpfmI0wCDJsP6xo4ph1L4X0ARJSIidPG5D4rntM3V+szm/oaIE&#10;qAwbjKblykzTatcrvm3A09R2Qt5A49TcifqR1aHdYFi42A6DzU6j872zehy/yz8AAAD//wMAUEsD&#10;BBQABgAIAAAAIQDS3wjd3QAAAAkBAAAPAAAAZHJzL2Rvd25yZXYueG1sTI9NT8MwDIbvSPyHyEjc&#10;WEKg1dY1nRCIK4jxIe2WNV5b0ThVk63l32NO7GS98qPXj8vN7HtxwjF2gQzcLhQIpDq4jhoDH+/P&#10;N0sQMVlytg+EBn4wwqa6vCht4cJEb3japkZwCcXCGmhTGgopY92it3ERBiTeHcLobeI4NtKNduJy&#10;30utVC697YgvtHbAxxbr7+3RG/h8Oey+7tVr8+SzYQqzkuRX0pjrq/lhDSLhnP5h+NNndajYaR+O&#10;5KLoOWfLO0YNaM2TAZ3lOYi9gZXSIKtSnn9Q/QIAAP//AwBQSwECLQAUAAYACAAAACEAtoM4kv4A&#10;AADhAQAAEwAAAAAAAAAAAAAAAAAAAAAAW0NvbnRlbnRfVHlwZXNdLnhtbFBLAQItABQABgAIAAAA&#10;IQA4/SH/1gAAAJQBAAALAAAAAAAAAAAAAAAAAC8BAABfcmVscy8ucmVsc1BLAQItABQABgAIAAAA&#10;IQCfoNkdwgIAAMYFAAAOAAAAAAAAAAAAAAAAAC4CAABkcnMvZTJvRG9jLnhtbFBLAQItABQABgAI&#10;AAAAIQDS3wjd3QAAAAkBAAAPAAAAAAAAAAAAAAAAABwFAABkcnMvZG93bnJldi54bWxQSwUGAAAA&#10;AAQABADzAAAAJgYAAAAA&#10;" filled="f" stroked="f">
                <v:textbox>
                  <w:txbxContent>
                    <w:p w:rsidR="00D406C1" w:rsidRPr="005E6BD9" w:rsidRDefault="00D406C1" w:rsidP="00D406C1">
                      <w:pPr>
                        <w:jc w:val="center"/>
                        <w:rPr>
                          <w:color w:val="FFFFFF"/>
                        </w:rPr>
                      </w:pPr>
                      <w:proofErr w:type="gramStart"/>
                      <w:r w:rsidRPr="005E6BD9">
                        <w:rPr>
                          <w:color w:val="FFFFFF"/>
                        </w:rPr>
                        <w:t>capital</w:t>
                      </w:r>
                      <w:proofErr w:type="gramEnd"/>
                    </w:p>
                    <w:p w:rsidR="00D406C1" w:rsidRPr="005E6BD9" w:rsidRDefault="00D406C1" w:rsidP="00D406C1">
                      <w:pPr>
                        <w:jc w:val="center"/>
                        <w:rPr>
                          <w:color w:val="FFFFFF"/>
                        </w:rPr>
                      </w:pPr>
                      <w:r w:rsidRPr="005E6BD9">
                        <w:rPr>
                          <w:color w:val="FFFFFF"/>
                        </w:rPr>
                        <w:t>1/2</w:t>
                      </w:r>
                    </w:p>
                    <w:p w:rsidR="00D406C1" w:rsidRPr="005E6BD9" w:rsidRDefault="00D406C1" w:rsidP="00D406C1">
                      <w:pPr>
                        <w:jc w:val="center"/>
                        <w:rPr>
                          <w:color w:val="FFFFFF"/>
                        </w:rPr>
                      </w:pPr>
                    </w:p>
                  </w:txbxContent>
                </v:textbox>
              </v:shape>
            </w:pict>
          </mc:Fallback>
        </mc:AlternateContent>
      </w:r>
    </w:p>
    <w:p w:rsidR="00D406C1" w:rsidRPr="00EE2BB8" w:rsidRDefault="00D406C1" w:rsidP="00D406C1">
      <w:pPr>
        <w:jc w:val="both"/>
        <w:rPr>
          <w:rFonts w:ascii="Calibri" w:hAnsi="Calibri"/>
        </w:rPr>
      </w:pPr>
      <w:r>
        <w:rPr>
          <w:noProof/>
          <w:sz w:val="36"/>
        </w:rPr>
        <mc:AlternateContent>
          <mc:Choice Requires="wps">
            <w:drawing>
              <wp:anchor distT="0" distB="0" distL="114300" distR="114300" simplePos="0" relativeHeight="251691008" behindDoc="0" locked="0" layoutInCell="1" allowOverlap="1">
                <wp:simplePos x="0" y="0"/>
                <wp:positionH relativeFrom="column">
                  <wp:posOffset>5802630</wp:posOffset>
                </wp:positionH>
                <wp:positionV relativeFrom="paragraph">
                  <wp:posOffset>133985</wp:posOffset>
                </wp:positionV>
                <wp:extent cx="686435" cy="248920"/>
                <wp:effectExtent l="3810" t="127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5717B7" w:rsidRDefault="00D406C1" w:rsidP="00D406C1">
                            <w:pPr>
                              <w:jc w:val="center"/>
                              <w:rPr>
                                <w:color w:val="FF0000"/>
                                <w:sz w:val="16"/>
                              </w:rPr>
                            </w:pPr>
                            <w:proofErr w:type="gramStart"/>
                            <w:r w:rsidRPr="005717B7">
                              <w:rPr>
                                <w:color w:val="FF0000"/>
                                <w:sz w:val="16"/>
                              </w:rPr>
                              <w:t>risque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1" type="#_x0000_t202" style="position:absolute;left:0;text-align:left;margin-left:456.9pt;margin-top:10.55pt;width:54.05pt;height: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gfxAIAAMYFAAAOAAAAZHJzL2Uyb0RvYy54bWysVMlu2zAQvRfoPxC8K1pK2ZIQOUgsqyiQ&#10;LkDaS2+0RFlEJVIlactp0X/vkPKW5FIE5YEgOcM325u5vtn3HdoxpbkUOQ6vAoyYqGTNxSbH376W&#10;XoKRNlTUtJOC5fiRaXyzePvmehwyFslWdjVTCECEzsYhx60xQ+b7umpZT/WVHJgAYSNVTw1c1cav&#10;FR0Bve/8KAhm/ihVPShZMa3htZiEeOHwm4ZV5nPTaGZQl2PwzbhduX1td39xTbONokPLq4Mb9BVe&#10;9JQLMHqCKqihaKv4C6ieV0pq2ZirSva+bBpeMRcDRBMGz6J5aOnAXCyQHD2c0qT/H2z1afdFIV5D&#10;7VKMBO2hRt+hUqhmyLC9YQjeIUnjoDPQfRhA2+zv5B4+uID1cC+rHxoJuWyp2LBbpeTYMlqDk6H9&#10;6V98nXC0BVmPH2UNxujWSAe0b1RvMwg5QYAOxXo8FQgcQRU8zpIZeRdjVIEoIkkauQL6NDt+HpQ2&#10;75nskT3kWEH9HTjd3WtjnaHZUcXaErLkXec40IknD6A4vYBp+Gpl1glX0t9pkK6SVUI8Es1WHgmK&#10;wrstl8SbleE8Lt4Vy2UR/rF2Q5K1vK6ZsGaO9ArJv5XvQPSJGCeCadnx2sJZl7TarJedQjsK9C7d&#10;cikHyVnNf+qGSwLE8iykMCLBXZR65SyZe6QksZfOg8QLwvQunQUkJUX5NKR7DiyZGhcMvDYkNOY4&#10;jaN44tLZ6WexBW69jI1mPTcwQDre5zg5KdHMMnAlaldaQ3k3nS9SYd0/pwLKfSy046ul6ERWs1/v&#10;XX/ExzZYy/oRCKwkEAxYCsMPDq1UvzAaYZDkWP/cUsUw6j4IaII0JMROHnch8Rw4i9SlZH0poaIC&#10;qBwbjKbj0kzTajsovmnB0tR2Qt5C4zTckdp22OTVod1gWLjYDoPNTqPLu9M6j9/FXwAAAP//AwBQ&#10;SwMEFAAGAAgAAAAhAD3/4qPdAAAACgEAAA8AAABkcnMvZG93bnJldi54bWxMj8FOwzAQRO9I/IO1&#10;SNyo7RSqJmRTIRBXEAUqcXPjbRIRr6PYbcLf457gOJrRzJtyM7tenGgMnWcEvVAgiGtvO24QPt6f&#10;b9YgQjRsTe+ZEH4owKa6vChNYf3Eb3TaxkakEg6FQWhjHAopQ92SM2HhB+LkHfzoTExybKQdzZTK&#10;XS8zpVbSmY7TQmsGemyp/t4eHcLny+Frd6temyd3N0x+VpJdLhGvr+aHexCR5vgXhjN+QocqMe39&#10;kW0QPUKulwk9ImRagzgHVKZzEHuElVqCrEr5/0L1CwAA//8DAFBLAQItABQABgAIAAAAIQC2gziS&#10;/gAAAOEBAAATAAAAAAAAAAAAAAAAAAAAAABbQ29udGVudF9UeXBlc10ueG1sUEsBAi0AFAAGAAgA&#10;AAAhADj9If/WAAAAlAEAAAsAAAAAAAAAAAAAAAAALwEAAF9yZWxzLy5yZWxzUEsBAi0AFAAGAAgA&#10;AAAhAEEYWB/EAgAAxgUAAA4AAAAAAAAAAAAAAAAALgIAAGRycy9lMm9Eb2MueG1sUEsBAi0AFAAG&#10;AAgAAAAhAD3/4qPdAAAACgEAAA8AAAAAAAAAAAAAAAAAHgUAAGRycy9kb3ducmV2LnhtbFBLBQYA&#10;AAAABAAEAPMAAAAoBgAAAAA=&#10;" filled="f" stroked="f">
                <v:textbox>
                  <w:txbxContent>
                    <w:p w:rsidR="00D406C1" w:rsidRPr="005717B7" w:rsidRDefault="00D406C1" w:rsidP="00D406C1">
                      <w:pPr>
                        <w:jc w:val="center"/>
                        <w:rPr>
                          <w:color w:val="FF0000"/>
                          <w:sz w:val="16"/>
                        </w:rPr>
                      </w:pPr>
                      <w:proofErr w:type="gramStart"/>
                      <w:r w:rsidRPr="005717B7">
                        <w:rPr>
                          <w:color w:val="FF0000"/>
                          <w:sz w:val="16"/>
                        </w:rPr>
                        <w:t>risque</w:t>
                      </w:r>
                      <w:proofErr w:type="gramEnd"/>
                    </w:p>
                  </w:txbxContent>
                </v:textbox>
              </v:shape>
            </w:pict>
          </mc:Fallback>
        </mc:AlternateContent>
      </w:r>
      <w:r>
        <w:rPr>
          <w:noProof/>
          <w:sz w:val="36"/>
        </w:rPr>
        <mc:AlternateContent>
          <mc:Choice Requires="wps">
            <w:drawing>
              <wp:anchor distT="0" distB="0" distL="114300" distR="114300" simplePos="0" relativeHeight="251689984" behindDoc="0" locked="0" layoutInCell="1" allowOverlap="1">
                <wp:simplePos x="0" y="0"/>
                <wp:positionH relativeFrom="column">
                  <wp:posOffset>3363595</wp:posOffset>
                </wp:positionH>
                <wp:positionV relativeFrom="paragraph">
                  <wp:posOffset>133985</wp:posOffset>
                </wp:positionV>
                <wp:extent cx="686435" cy="248920"/>
                <wp:effectExtent l="3175" t="127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5717B7" w:rsidRDefault="00D406C1" w:rsidP="00D406C1">
                            <w:pPr>
                              <w:jc w:val="center"/>
                              <w:rPr>
                                <w:color w:val="FF0000"/>
                                <w:sz w:val="16"/>
                              </w:rPr>
                            </w:pPr>
                            <w:proofErr w:type="gramStart"/>
                            <w:r w:rsidRPr="005717B7">
                              <w:rPr>
                                <w:color w:val="FF0000"/>
                                <w:sz w:val="16"/>
                              </w:rPr>
                              <w:t>risque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2" type="#_x0000_t202" style="position:absolute;left:0;text-align:left;margin-left:264.85pt;margin-top:10.55pt;width:54.0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oexAIAAMYFAAAOAAAAZHJzL2Uyb0RvYy54bWysVMlu2zAQvRfoPxC8K1pKy5IQOUgsqyiQ&#10;LkDaS2+0RFlEJVIlactp0X/vkPKW5FIE1UEgOeSb5b2Z65t936EdU5pLkePwKsCIiUrWXGxy/O1r&#10;6SUYaUNFTTspWI4fmcY3i7dvrschY5FsZVczhQBE6GwcctwaM2S+r6uW9VRfyYEJMDZS9dTAVm38&#10;WtER0PvOj4Ig9kep6kHJimkNp8VkxAuH3zSsMp+bRjODuhxDbMb9lfuv7d9fXNNso+jQ8uoQBn1F&#10;FD3lApyeoApqKNoq/gKq55WSWjbmqpK9L5uGV8zlANmEwbNsHlo6MJcLFEcPpzLp/wdbfdp9UYjX&#10;wB0wJWgPHH0HplDNkGF7wxCcQ5HGQWdw92GA22Z/J/fwwCWsh3tZ/dBIyGVLxYbdKiXHltEaggzt&#10;S//i6YSjLch6/ChrcEa3RjqgfaN6W0GoCQJ0IOvxRBAEgio4jJOYvJthVIEpIkkaOQJ9mh0fD0qb&#10;90z2yC5yrIB/B05399rYYGh2vGJ9CVnyrnMa6MSTA7g4nYBreGptNghH6e80SFfJKiEeieKVR4Ki&#10;8G7LJfHiMpzPinfFclmEf6zfkGQtr2smrJujvELyb/QdhD4J4yQwLTteWzgbklab9bJTaEdB3qX7&#10;XMnBcr7mPw3DFQFyeZZSGJHgLkq9Mk7mHinJzEvnQeIFYXqXxgFJSVE+Temeg0qmxgUHr00JjTlO&#10;Z9Fs0tI56Ge5Be57mRvNem5ggHS8z3FyukQzq8CVqB21hvJuWl+UwoZ/LgXQfSTa6dVKdBKr2a/3&#10;rj/iYxusZf0IAlYSBAYqheEHi1aqXxiNMEhyrH9uqWIYdR8ENEEaEmInj9uQ2Rw0i9SlZX1poaIC&#10;qBwbjKbl0kzTajsovmnB09R2Qt5C4zTcidp22BTVod1gWLjcDoPNTqPLvbt1Hr+LvwAAAP//AwBQ&#10;SwMEFAAGAAgAAAAhAO9MLCPeAAAACQEAAA8AAABkcnMvZG93bnJldi54bWxMj01PwzAMhu9I/IfI&#10;k7ixpB3bWNd0QiCuIPYlccsar61onKrJ1vLvMSe42fKj18+bb0bXiiv2ofGkIZkqEEiltw1VGva7&#10;1/tHECEasqb1hBq+McCmuL3JTWb9QB943cZKcAiFzGioY+wyKUNZozNh6jskvp1970zkta+k7c3A&#10;4a6VqVIL6UxD/KE2HT7XWH5tL07D4e38eXxQ79WLm3eDH5Ukt5Ja303GpzWIiGP8g+FXn9WhYKeT&#10;v5ANotUwT1dLRjWkSQKCgcVsyV1OPKgZyCKX/xsUPwAAAP//AwBQSwECLQAUAAYACAAAACEAtoM4&#10;kv4AAADhAQAAEwAAAAAAAAAAAAAAAAAAAAAAW0NvbnRlbnRfVHlwZXNdLnhtbFBLAQItABQABgAI&#10;AAAAIQA4/SH/1gAAAJQBAAALAAAAAAAAAAAAAAAAAC8BAABfcmVscy8ucmVsc1BLAQItABQABgAI&#10;AAAAIQAjgNoexAIAAMYFAAAOAAAAAAAAAAAAAAAAAC4CAABkcnMvZTJvRG9jLnhtbFBLAQItABQA&#10;BgAIAAAAIQDvTCwj3gAAAAkBAAAPAAAAAAAAAAAAAAAAAB4FAABkcnMvZG93bnJldi54bWxQSwUG&#10;AAAAAAQABADzAAAAKQYAAAAA&#10;" filled="f" stroked="f">
                <v:textbox>
                  <w:txbxContent>
                    <w:p w:rsidR="00D406C1" w:rsidRPr="005717B7" w:rsidRDefault="00D406C1" w:rsidP="00D406C1">
                      <w:pPr>
                        <w:jc w:val="center"/>
                        <w:rPr>
                          <w:color w:val="FF0000"/>
                          <w:sz w:val="16"/>
                        </w:rPr>
                      </w:pPr>
                      <w:proofErr w:type="gramStart"/>
                      <w:r w:rsidRPr="005717B7">
                        <w:rPr>
                          <w:color w:val="FF0000"/>
                          <w:sz w:val="16"/>
                        </w:rPr>
                        <w:t>risque</w:t>
                      </w:r>
                      <w:proofErr w:type="gramEnd"/>
                    </w:p>
                  </w:txbxContent>
                </v:textbox>
              </v:shape>
            </w:pict>
          </mc:Fallback>
        </mc:AlternateContent>
      </w:r>
      <w:r>
        <w:rPr>
          <w:noProof/>
          <w:sz w:val="36"/>
        </w:rPr>
        <mc:AlternateContent>
          <mc:Choice Requires="wps">
            <w:drawing>
              <wp:anchor distT="0" distB="0" distL="114300" distR="114300" simplePos="0" relativeHeight="251688960" behindDoc="0" locked="0" layoutInCell="1" allowOverlap="1">
                <wp:simplePos x="0" y="0"/>
                <wp:positionH relativeFrom="column">
                  <wp:posOffset>5798820</wp:posOffset>
                </wp:positionH>
                <wp:positionV relativeFrom="paragraph">
                  <wp:posOffset>48260</wp:posOffset>
                </wp:positionV>
                <wp:extent cx="631825" cy="405130"/>
                <wp:effectExtent l="19050" t="20320" r="15875" b="12700"/>
                <wp:wrapNone/>
                <wp:docPr id="17" name="Rectangle 17" descr="Diagonales larges vers le hau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05130"/>
                        </a:xfrm>
                        <a:prstGeom prst="rect">
                          <a:avLst/>
                        </a:prstGeom>
                        <a:pattFill prst="wdUpDiag">
                          <a:fgClr>
                            <a:srgbClr val="FFFFFF"/>
                          </a:fgClr>
                          <a:bgClr>
                            <a:srgbClr val="FFFFFF"/>
                          </a:bgClr>
                        </a:patt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iagonales larges vers le haut" style="position:absolute;margin-left:456.6pt;margin-top:3.8pt;width:49.75pt;height:3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NSVwIAALIEAAAOAAAAZHJzL2Uyb0RvYy54bWysVFFv0zAQfkfiP1h+Z0m6dhvR0mnaGEIa&#10;MDH2A662k1g4PmO7Tcev5+xkZYMHJEQeXJ/v/N139/l6frEfDNspHzTahldHJWfKCpTadg1/+Hrz&#10;5oyzEMFKMGhVwx9V4Bfr16/OR1erBfZopPKMQGyoR9fwPkZXF0UQvRogHKFTlpwt+gEimb4rpIeR&#10;0AdTLMrypBjRS+dRqBDo9Hpy8nXGb1sl4ue2DSoy03DiFvPq87pJa7E+h7rz4HotZhrwDywG0JaS&#10;HqCuIQLbev0H1KCFx4BtPBI4FNi2WqhcA1VTlb9Vc9+DU7kWak5whzaF/wcrPu3uPNOStDvlzMJA&#10;Gn2hroHtjGLpTKogqGHXGjq0YFRgBnxHP0l1RkE9bGPq4+hCTXD37s6nTgR3i+JbYBavekJTl97j&#10;2CuQxL5K8cWLC8kIdJVtxo8oiQWhYm7pvvVDAqRmsX1W7vGgnNpHJujw5Lg6W6w4E+RalqvqOCtb&#10;QP102fkQ3yscWNo03FOJGRx2tyEmMlA/haRcDmK80cbM4aN8cKkB+UrbXZmpQt9taMt2QI/rJn+5&#10;LqgPIZu/x84hicCcNBEwlo0NX6yWZZmTBjRaJka5tS8Tl/TNiV+EDTrSbBk9NPwsxcyvPWnwzsr8&#10;8iNoM+0pv7GzKEmHSc8NykfSxOM0OCQ5bXr0PzgbaWgaHr5vwSvOzAdLur6tlss0ZdlYrk4XZPjn&#10;ns1zD1hBUA2PnE3bqzhN5tZ53fWUqcq1W7ykt9DqrFN6JxOrmSwNRpZvHuI0ec/tHPXrr2b9EwAA&#10;//8DAFBLAwQUAAYACAAAACEA6+tdnN8AAAAJAQAADwAAAGRycy9kb3ducmV2LnhtbEyPzU7DMBCE&#10;70h9B2srcaNOQtWUEKeq+CsHLik8gBtv44h4ndpuGt4e9wTH2RnNfFtuJtOzEZ3vLAlIFwkwpMaq&#10;jloBX5+vd2tgPkhSsreEAn7Qw6aa3ZSyUPZCNY770LJYQr6QAnQIQ8G5bzQa6Rd2QIre0TojQ5Su&#10;5crJSyw3Pc+SZMWN7CguaDngk8bme382Aj7cu87rU01hOXbNMVvvXp7fdkLczqftI7CAU/gLwxU/&#10;okMVmQ72TMqzXsBDep/FqIB8BezqJ2mWAzvEQ7oEXpX8/wfVLwAAAP//AwBQSwECLQAUAAYACAAA&#10;ACEAtoM4kv4AAADhAQAAEwAAAAAAAAAAAAAAAAAAAAAAW0NvbnRlbnRfVHlwZXNdLnhtbFBLAQIt&#10;ABQABgAIAAAAIQA4/SH/1gAAAJQBAAALAAAAAAAAAAAAAAAAAC8BAABfcmVscy8ucmVsc1BLAQIt&#10;ABQABgAIAAAAIQD2NKNSVwIAALIEAAAOAAAAAAAAAAAAAAAAAC4CAABkcnMvZTJvRG9jLnhtbFBL&#10;AQItABQABgAIAAAAIQDr612c3wAAAAkBAAAPAAAAAAAAAAAAAAAAALEEAABkcnMvZG93bnJldi54&#10;bWxQSwUGAAAAAAQABADzAAAAvQUAAAAA&#10;" strokecolor="red" strokeweight="2pt">
                <v:fill r:id="rId6" o:title="" type="pattern"/>
              </v:rect>
            </w:pict>
          </mc:Fallback>
        </mc:AlternateContent>
      </w:r>
      <w:r>
        <w:rPr>
          <w:noProof/>
          <w:sz w:val="36"/>
        </w:rPr>
        <mc:AlternateContent>
          <mc:Choice Requires="wps">
            <w:drawing>
              <wp:anchor distT="0" distB="0" distL="114300" distR="114300" simplePos="0" relativeHeight="251671552" behindDoc="0" locked="0" layoutInCell="1" allowOverlap="1">
                <wp:simplePos x="0" y="0"/>
                <wp:positionH relativeFrom="column">
                  <wp:posOffset>3395980</wp:posOffset>
                </wp:positionH>
                <wp:positionV relativeFrom="paragraph">
                  <wp:posOffset>48260</wp:posOffset>
                </wp:positionV>
                <wp:extent cx="628015" cy="970280"/>
                <wp:effectExtent l="16510" t="20320" r="2222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970280"/>
                        </a:xfrm>
                        <a:prstGeom prst="rect">
                          <a:avLst/>
                        </a:prstGeom>
                        <a:solidFill>
                          <a:srgbClr val="80808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7.4pt;margin-top:3.8pt;width:49.45pt;height:7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DrIQIAAD4EAAAOAAAAZHJzL2Uyb0RvYy54bWysU1Fv0zAQfkfiP1h+p0mqtuuiptPUMYQ0&#10;YGLwA1zHSSwcnzm7Tcuv5+x0pQOeEIlk+Xznz999d7e6OfSG7RV6DbbixSTnTFkJtbZtxb9+uX+z&#10;5MwHYWthwKqKH5XnN+vXr1aDK9UUOjC1QkYg1peDq3gXgiuzzMtO9cJPwClLzgawF4FMbLMaxUDo&#10;vcmmeb7IBsDaIUjlPZ3ejU6+TvhNo2T41DReBWYqTtxCWjGt27hm65UoWxSu0/JEQ/wDi15oS4+e&#10;oe5EEGyH+g+oXksED02YSOgzaBotVcqBsiny37J56oRTKRcSx7uzTP7/wcqP+0dkuqbaLTizoqca&#10;fSbVhG2NYnRGAg3OlxT35B4xpujdA8hvnlnYdBSmbhFh6JSoiVYR47MXF6Lh6SrbDh+gJnixC5C0&#10;OjTYR0BSgR1SSY7nkqhDYJIOF9NlXsw5k+S6vsrJSi+I8vmyQx/eKehZ3FQciXsCF/sHHyIZUT6H&#10;JPJgdH2vjUkGttuNQbYX1B3LPP4ndH8ZZiwbKj6dz/I8Qb9w+kuMPH1/w+h1oD43uo8PxS8GiTLK&#10;9tbWaR+ENuOeOBt70jFKN5ZgC/WRZEQYm5iGjjYd4A/OBmrgivvvO4GKM/PeUimui9ksdnwyZvOr&#10;KRl46dleeoSVBFXxwNm43YRxSnYOddvRS0XK3cItla/RSdpY2pHViSw1aVL8NFBxCi7tFPVr7Nc/&#10;AQAA//8DAFBLAwQUAAYACAAAACEAf/P6D98AAAAJAQAADwAAAGRycy9kb3ducmV2LnhtbEyPwU7D&#10;MBBE70j8g7VIXBB1IK2LQpyqApUeKwoS4ubGSxI1Xke226Z/z3Iqx9GMZt6Ui9H14oghdp40PEwy&#10;EEi1tx01Gj4/VvdPIGIyZE3vCTWcMcKiur4qTWH9id7xuE2N4BKKhdHQpjQUUsa6RWfixA9I7P34&#10;4ExiGRppgzlxuevlY5Yp6UxHvNCaAV9arPfbg9Pw9aaWs312fl3FTbB33xvCtV1rfXszLp9BJBzT&#10;JQx/+IwOFTPt/IFsFL2GWT5l9KRhrkCwr/J8DmLHQZVNQVal/P+g+gUAAP//AwBQSwECLQAUAAYA&#10;CAAAACEAtoM4kv4AAADhAQAAEwAAAAAAAAAAAAAAAAAAAAAAW0NvbnRlbnRfVHlwZXNdLnhtbFBL&#10;AQItABQABgAIAAAAIQA4/SH/1gAAAJQBAAALAAAAAAAAAAAAAAAAAC8BAABfcmVscy8ucmVsc1BL&#10;AQItABQABgAIAAAAIQBSYdDrIQIAAD4EAAAOAAAAAAAAAAAAAAAAAC4CAABkcnMvZTJvRG9jLnht&#10;bFBLAQItABQABgAIAAAAIQB/8/oP3wAAAAkBAAAPAAAAAAAAAAAAAAAAAHsEAABkcnMvZG93bnJl&#10;di54bWxQSwUGAAAAAAQABADzAAAAhwUAAAAA&#10;" fillcolor="gray" strokeweight="2pt"/>
            </w:pict>
          </mc:Fallback>
        </mc:AlternateContent>
      </w:r>
    </w:p>
    <w:p w:rsidR="00D406C1" w:rsidRDefault="00D406C1" w:rsidP="00D406C1">
      <w:pPr>
        <w:jc w:val="both"/>
        <w:rPr>
          <w:sz w:val="36"/>
        </w:rPr>
      </w:pPr>
      <w:r>
        <w:rPr>
          <w:rFonts w:ascii="Calibri" w:hAnsi="Calibri"/>
          <w:noProof/>
        </w:rPr>
        <mc:AlternateContent>
          <mc:Choice Requires="wps">
            <w:drawing>
              <wp:anchor distT="0" distB="0" distL="114300" distR="114300" simplePos="0" relativeHeight="251687936" behindDoc="0" locked="0" layoutInCell="1" allowOverlap="1">
                <wp:simplePos x="0" y="0"/>
                <wp:positionH relativeFrom="column">
                  <wp:posOffset>3392170</wp:posOffset>
                </wp:positionH>
                <wp:positionV relativeFrom="paragraph">
                  <wp:posOffset>6985</wp:posOffset>
                </wp:positionV>
                <wp:extent cx="631825" cy="116205"/>
                <wp:effectExtent l="12700" t="12700" r="22225" b="13970"/>
                <wp:wrapNone/>
                <wp:docPr id="15" name="Rectangle 15" descr="Diagonales larges vers le hau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16205"/>
                        </a:xfrm>
                        <a:prstGeom prst="rect">
                          <a:avLst/>
                        </a:prstGeom>
                        <a:pattFill prst="wdUpDiag">
                          <a:fgClr>
                            <a:srgbClr val="FFFFFF"/>
                          </a:fgClr>
                          <a:bgClr>
                            <a:srgbClr val="FFFFFF"/>
                          </a:bgClr>
                        </a:patt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Diagonales larges vers le haut" style="position:absolute;margin-left:267.1pt;margin-top:.55pt;width:49.75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cVVQIAALIEAAAOAAAAZHJzL2Uyb0RvYy54bWysVFFv0zAQfkfiP1h+Z0lKO0q0dJo2hpAG&#10;TIz9gKvtJBaOz9hu0/HrOTtZ2eABCZEH1+c7f/fdfb6enR8Gw/bKB4224dVJyZmyAqW2XcPvv16/&#10;WnMWIlgJBq1q+IMK/Hzz8sXZ6Gq1wB6NVJ4RiA316Brex+jqogiiVwOEE3TKkrNFP0Ak03eF9DAS&#10;+mCKRVmeFiN66TwKFQKdXk1Ovsn4batE/Ny2QUVmGk7cYl59XrdpLTZnUHceXK/FTAP+gcUA2lLS&#10;I9QVRGA7r/+AGrTwGLCNJwKHAttWC5VroGqq8rdq7npwKtdCzQnu2Kbw/2DFp/2tZ1qSdivOLAyk&#10;0RfqGtjOKJbOpAqCGnaloUMLRgVmwHf0k1RnFNTDLqY+ji7UBHfnbn3qRHA3KL4FZvGyJzR14T2O&#10;vQJJ7KsUXzy7kIxAV9l2/IiSWBAq5pYeWj8kQGoWO2TlHo7KqUNkgg5PX1frBZEV5Kqq00W5yhmg&#10;frzsfIjvFQ4sbRruqcQMDvubEBMZqB9DUi4HMV5rY+bwUd671IB8pe0uzVSh77a0ZXugx3Wdvznr&#10;MWT799g5JBGYkyYCxrKx4YvVsixz0oBGy8Qot/Z54pK+OfGzsEFHmi2jh4avU8z82pMG76zMLz+C&#10;NtOe8hs7i5J0mPTconwgTTxOg0OS06ZH/4OzkYam4eH7DrzizHywpOvbarlMU5aN5erNggz/1LN9&#10;6gErCKrhkbNpexmnydw5r7ueMlW5dosX9BZanXVK72RiNZOlwcjyzUOcJu+pnaN+/dVsfgIAAP//&#10;AwBQSwMEFAAGAAgAAAAhAMcJdX3dAAAACAEAAA8AAABkcnMvZG93bnJldi54bWxMj8tOwzAQRfdI&#10;/IM1SOyo0yT0EeJUiFdZsEnpB7ixG0fE42C7afh7pitYXp2rO2fKzWR7NmofOocC5rMEmMbGqQ5b&#10;AfvP17sVsBAlKtk71AJ+dIBNdX1VykK5M9Z63MWW0QiGQgowMQ4F56Ex2sowc4NGYkfnrYwUfcuV&#10;l2catz1Pk2TBreyQLhg56Cejm6/dyQr48O9mWX/XGPOxa47pavvy/LYV4vZmenwAFvUU/8pw0Sd1&#10;qMjp4E6oAusF3Gd5SlUCc2DEF1m2BHagvM6BVyX//0D1CwAA//8DAFBLAQItABQABgAIAAAAIQC2&#10;gziS/gAAAOEBAAATAAAAAAAAAAAAAAAAAAAAAABbQ29udGVudF9UeXBlc10ueG1sUEsBAi0AFAAG&#10;AAgAAAAhADj9If/WAAAAlAEAAAsAAAAAAAAAAAAAAAAALwEAAF9yZWxzLy5yZWxzUEsBAi0AFAAG&#10;AAgAAAAhANx9JxVVAgAAsgQAAA4AAAAAAAAAAAAAAAAALgIAAGRycy9lMm9Eb2MueG1sUEsBAi0A&#10;FAAGAAgAAAAhAMcJdX3dAAAACAEAAA8AAAAAAAAAAAAAAAAArwQAAGRycy9kb3ducmV2LnhtbFBL&#10;BQYAAAAABAAEAPMAAAC5BQAAAAA=&#10;" strokecolor="red" strokeweight="2pt">
                <v:fill r:id="rId6" o:title="" type="pattern"/>
              </v:rect>
            </w:pict>
          </mc:Fallback>
        </mc:AlternateContent>
      </w:r>
      <w:r>
        <w:rPr>
          <w:noProof/>
          <w:sz w:val="36"/>
        </w:rPr>
        <mc:AlternateContent>
          <mc:Choice Requires="wps">
            <w:drawing>
              <wp:anchor distT="0" distB="0" distL="114300" distR="114300" simplePos="0" relativeHeight="251678720" behindDoc="0" locked="0" layoutInCell="1" allowOverlap="1">
                <wp:simplePos x="0" y="0"/>
                <wp:positionH relativeFrom="column">
                  <wp:posOffset>3392170</wp:posOffset>
                </wp:positionH>
                <wp:positionV relativeFrom="paragraph">
                  <wp:posOffset>81915</wp:posOffset>
                </wp:positionV>
                <wp:extent cx="686435" cy="431165"/>
                <wp:effectExtent l="3175" t="1905"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3" type="#_x0000_t202" style="position:absolute;left:0;text-align:left;margin-left:267.1pt;margin-top:6.45pt;width:54.0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WzwgIAAMYFAAAOAAAAZHJzL2Uyb0RvYy54bWysVN9vmzAQfp+0/8HyOwVSQwIqqdoQpknd&#10;D6nby94cMMEa2Mx2At20/31nk6Rpq0lTNR6Qf5y/u+/uu7u6HrsW7ZnSXIoMhxcBRkyUsuJim+Gv&#10;XwpvgZE2VFS0lYJl+IFpfL18++Zq6FM2k41sK6YQgAidDn2GG2P61Pd12bCO6gvZMwGXtVQdNbBV&#10;W79SdAD0rvVnQRD7g1RVr2TJtIbTfLrES4df16w0n+paM4PaDENsxv2V+2/s319e0XSraN/w8hAG&#10;fUUUHeUCnJ6gcmoo2in+AqrjpZJa1uailJ0v65qXzHEANmHwjM19Q3vmuEBydH9Kk/5/sOXH/WeF&#10;eAW1IxgJ2kGNvkGlUMWQYaNhCM4hSUOvU7C978HajLdyhAeOsO7vZPldIyFXDRVbdqOUHBpGKwgy&#10;tC/9s6cTjrYgm+GDrMAZ3RnpgMZadTaDkBME6FCsh1OBIBBUwmG8iMllhFEJV+QyDOPIeaDp8XGv&#10;tHnHZIfsIsMK6u/A6f5OGxsMTY8m1peQBW9bp4FWPDkAw+kEXMNTe2eDcCX9lQTJerFeEI/M4rVH&#10;gjz3booV8eIinEf5Zb5a5eFv6zckacOrignr5iivkPxb+Q5Cn4RxEpiWLa8snA1Jq+1m1Sq0pyDv&#10;wn2HhJyZ+U/DcEkALs8ohTMS3M4Sr4gXc48UJPKSebDwgjC5TeKAJCQvnlK646CSqXHBwWspoSHD&#10;STSLJi39lVvgvpfcaNpxAwOk5V2GFycjmloFrkXlSmsob6f1WSps+I+pgHIfC+30aiU6idWMm9H1&#10;x9x6t1reyOoBBKwkCAxUCsMPFo1UPzEaYJBkWP/YUcUwat8LaIIkJMROHrch0XwGG3V+szm/oaIE&#10;qAwbjKblykzTatcrvm3A09R2Qt5A49TcifoxqkO7wbBw3A6DzU6j872zehy/yz8AAAD//wMAUEsD&#10;BBQABgAIAAAAIQCmPtUY3gAAAAkBAAAPAAAAZHJzL2Rvd25yZXYueG1sTI/LTsMwEEX3SPyDNUjs&#10;qE2aVmmIU1VFbKkoD4mdG0+TiHgcxW4T/p7pii5H9+jeM8V6cp044xBaTxoeZwoEUuVtS7WGj/eX&#10;hwxEiIas6Tyhhl8MsC5vbwqTWz/SG573sRZcQiE3GpoY+1zKUDXoTJj5Homzox+ciXwOtbSDGbnc&#10;dTJRaimdaYkXGtPjtsHqZ39yGj5fj99fqdrVz27Rj35SktxKan1/N22eQESc4j8MF31Wh5KdDv5E&#10;NohOw2KeJoxykKxAMLBMkzmIg4ZMZSDLQl5/UP4BAAD//wMAUEsBAi0AFAAGAAgAAAAhALaDOJL+&#10;AAAA4QEAABMAAAAAAAAAAAAAAAAAAAAAAFtDb250ZW50X1R5cGVzXS54bWxQSwECLQAUAAYACAAA&#10;ACEAOP0h/9YAAACUAQAACwAAAAAAAAAAAAAAAAAvAQAAX3JlbHMvLnJlbHNQSwECLQAUAAYACAAA&#10;ACEAEk+Fs8ICAADGBQAADgAAAAAAAAAAAAAAAAAuAgAAZHJzL2Uyb0RvYy54bWxQSwECLQAUAAYA&#10;CAAAACEApj7VGN4AAAAJAQAADwAAAAAAAAAAAAAAAAAcBQAAZHJzL2Rvd25yZXYueG1sUEsFBgAA&#10;AAAEAAQA8wAAACcGAAAAAA==&#10;" filled="f" stroked="f">
                <v:textbo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v:textbox>
              </v:shape>
            </w:pict>
          </mc:Fallback>
        </mc:AlternateContent>
      </w:r>
      <w:r>
        <w:rPr>
          <w:rFonts w:ascii="Calibri" w:hAnsi="Calibri"/>
          <w:noProof/>
        </w:rPr>
        <mc:AlternateContent>
          <mc:Choice Requires="wps">
            <w:drawing>
              <wp:anchor distT="0" distB="0" distL="114300" distR="114300" simplePos="0" relativeHeight="251686912" behindDoc="0" locked="0" layoutInCell="1" allowOverlap="1">
                <wp:simplePos x="0" y="0"/>
                <wp:positionH relativeFrom="column">
                  <wp:posOffset>5802630</wp:posOffset>
                </wp:positionH>
                <wp:positionV relativeFrom="paragraph">
                  <wp:posOffset>221615</wp:posOffset>
                </wp:positionV>
                <wp:extent cx="686435" cy="431165"/>
                <wp:effectExtent l="381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4" type="#_x0000_t202" style="position:absolute;left:0;text-align:left;margin-left:456.9pt;margin-top:17.45pt;width:54.05pt;height: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wwgIAAMYFAAAOAAAAZHJzL2Uyb0RvYy54bWysVNuOmzAQfa/Uf7D8zgKJQwAtWe2GUFXa&#10;XqRtX/rmgAlWwaa2E7Kt+u8dm9x2V5WqVXlAvozPzJk5M9c3+65FO6Y0lyLD4VWAEROlrLjYZPjr&#10;l8KLMdKGioq2UrAMPzKNbxZv31wPfcomspFtxRQCEKHToc9wY0yf+r4uG9ZRfSV7JuCylqqjBrZq&#10;41eKDoDetf4kCCJ/kKrqlSyZ1nCaj5d44fDrmpXmU11rZlCbYYjNuL9y/7X9+4trmm4U7RteHsKg&#10;r4iio1yA0xNUTg1FW8VfQHW8VFLL2lyVsvNlXfOSOQ7AJgyesXloaM8cF0iO7k9p0v8Ptvy4+6wQ&#10;r6B2U4wE7aBG36BSqGLIsL1hCM4hSUOvU7B96MHa7O/kHh44wrq/l+V3jYRcNlRs2K1ScmgYrSDI&#10;0L70L56OONqCrIcPsgJndGukA9rXqrMZhJwgQIdiPZ4KBIGgEg6jOCLTGUYlXJFpGEYz54Gmx8e9&#10;0uYdkx2yiwwrqL8Dp7t7bWwwND2aWF9CFrxtnQZa8eQADMcTcA1P7Z0NwpX0VxIkq3gVE49MopVH&#10;gjz3bosl8aIinM/yab5c5uFv6zckacOrignr5iivkPxb+Q5CH4VxEpiWLa8snA1Jq8162Sq0oyDv&#10;wn2HhFyY+U/DcEkALs8ohRMS3E0Sr4jiuUcKMvOSeRB7QZjcJVFAEpIXTyndc1DJ2Ljg4LWU0JDh&#10;ZDaZjVr6K7fAfS+50bTjBgZIy7sMxycjmloFrkTlSmsob8f1RSps+OdUQLmPhXZ6tRIdxWr2673r&#10;j9h6t1pey+oRBKwkCAxUCsMPFo1UPzEaYJBkWP/YUsUwat8LaIIkJMROHrchs/kENuryZn15Q0UJ&#10;UBk2GI3LpRmn1bZXfNOAp7HthLyFxqm5E/U5qkO7wbBw3A6DzU6jy72zOo/fxR8AAAD//wMAUEsD&#10;BBQABgAIAAAAIQByD3L+3gAAAAsBAAAPAAAAZHJzL2Rvd25yZXYueG1sTI/BTsMwEETvSP0Ha5G4&#10;0XXaUjUhTlWBuIIobSVubrxNIuJ1FLtN+HtcLnCb1Yxm3ubr0bbiQr1vHCtIphIEcelMw5WC3cfL&#10;/QqED5qNbh2Tgm/ysC4mN7nOjBv4nS7bUIlYwj7TCuoQugzRlzVZ7aeuI47eyfVWh3j2FZpeD7Hc&#10;tjiTcolWNxwXat3RU03l1/ZsFexfT5+HhXyrnu1DN7hRItsUlbq7HTePIAKN4S8MV/yIDkVkOroz&#10;Gy9aBWkyj+hBwXyRgrgG5CyJ6virVoBFjv9/KH4AAAD//wMAUEsBAi0AFAAGAAgAAAAhALaDOJL+&#10;AAAA4QEAABMAAAAAAAAAAAAAAAAAAAAAAFtDb250ZW50X1R5cGVzXS54bWxQSwECLQAUAAYACAAA&#10;ACEAOP0h/9YAAACUAQAACwAAAAAAAAAAAAAAAAAvAQAAX3JlbHMvLnJlbHNQSwECLQAUAAYACAAA&#10;ACEAPyuksMICAADGBQAADgAAAAAAAAAAAAAAAAAuAgAAZHJzL2Uyb0RvYy54bWxQSwECLQAUAAYA&#10;CAAAACEAcg9y/t4AAAALAQAADwAAAAAAAAAAAAAAAAAcBQAAZHJzL2Rvd25yZXYueG1sUEsFBgAA&#10;AAAEAAQA8wAAACcGAAAAAA==&#10;" filled="f" stroked="f">
                <v:textbo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v:textbox>
              </v:shape>
            </w:pict>
          </mc:Fallback>
        </mc:AlternateContent>
      </w:r>
      <w:r>
        <w:rPr>
          <w:noProof/>
          <w:sz w:val="36"/>
        </w:rPr>
        <mc:AlternateContent>
          <mc:Choice Requires="wps">
            <w:drawing>
              <wp:anchor distT="0" distB="0" distL="114300" distR="114300" simplePos="0" relativeHeight="251673600" behindDoc="0" locked="0" layoutInCell="1" allowOverlap="1">
                <wp:simplePos x="0" y="0"/>
                <wp:positionH relativeFrom="column">
                  <wp:posOffset>2475865</wp:posOffset>
                </wp:positionH>
                <wp:positionV relativeFrom="paragraph">
                  <wp:posOffset>196850</wp:posOffset>
                </wp:positionV>
                <wp:extent cx="628015" cy="1316990"/>
                <wp:effectExtent l="20320" t="21590" r="1841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316990"/>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94.95pt;margin-top:15.5pt;width:49.45pt;height:10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p8JAIAAD8EAAAOAAAAZHJzL2Uyb0RvYy54bWysU9uO0zAQfUfiHyy/01xoSxs1XS1dipAW&#10;WLHwAa7jJBa+MXab7n49Y6dbusATIpEsj2d8fObMzOrqqBU5CPDSmpoWk5wSYbhtpOlq+u3r9tWC&#10;Eh+YaZiyRtT0QXh6tX75YjW4SpS2t6oRQBDE+GpwNe1DcFWWed4LzfzEOmHQ2VrQLKAJXdYAGxBd&#10;q6zM83k2WGgcWC68x9Ob0UnXCb9tBQ+f29aLQFRNkVtIK6R1F9dsvWJVB8z1kp9osH9goZk0+OgZ&#10;6oYFRvYg/4DSkoP1tg0TbnVm21ZykXLAbIr8t2zue+ZEygXF8e4sk/9/sPzT4Q6IbLB2JSWGaazR&#10;F1SNmU4Jgmco0OB8hXH37g5iit7dWv7dE2M3PYaJawA79II1SKuI8dmzC9HweJXsho+2QXi2DzZp&#10;dWxBR0BUgRxTSR7OJRHHQDgezstFXswo4egqXhfz5TLVLGPV020HPrwXVpO4qSkg+YTODrc+RDas&#10;egpJ7K2SzVYqlQzodhsF5MCwPd5u458SwCQvw5QhQ03L2TTPE/Qzp7/EyNP3NwwtAza6krqmi3MQ&#10;q6Ju70yT2jAwqcY9clbmJGTUbqzBzjYPqCPYsYtx6nDTW3ikZMAOrqn/sWcgKFEfDNZiWUynseWT&#10;MZ29KdGAS8/u0sMMR6iaBkrG7SaMY7J3ILseXypS7sZeY/1amaSNtR1ZnchilybFTxMVx+DSTlG/&#10;5n79EwAA//8DAFBLAwQUAAYACAAAACEA6G1CodwAAAAKAQAADwAAAGRycy9kb3ducmV2LnhtbEyP&#10;y07DMBBF90j8gzVI7KjTNiA3xKlQJdaQhA9w4slDxOModtv07xlWsJvRHN05Nz+ubhIXXMLoScN2&#10;k4BAar0dqdfwVb8/KRAhGrJm8oQabhjgWNzf5Saz/kolXqrYCw6hkBkNQ4xzJmVoB3QmbPyMxLfO&#10;L85EXpde2sVcOdxNcpckL9KZkfjDYGY8Ddh+V2enIR27ejj56qP8jE35HE09d7da68eH9e0VRMQ1&#10;/sHwq8/qULBT489kg5g07NXhwCgPW+7EQKoUd2k07PYqBVnk8n+F4gcAAP//AwBQSwECLQAUAAYA&#10;CAAAACEAtoM4kv4AAADhAQAAEwAAAAAAAAAAAAAAAAAAAAAAW0NvbnRlbnRfVHlwZXNdLnhtbFBL&#10;AQItABQABgAIAAAAIQA4/SH/1gAAAJQBAAALAAAAAAAAAAAAAAAAAC8BAABfcmVscy8ucmVsc1BL&#10;AQItABQABgAIAAAAIQCWcXp8JAIAAD8EAAAOAAAAAAAAAAAAAAAAAC4CAABkcnMvZTJvRG9jLnht&#10;bFBLAQItABQABgAIAAAAIQDobUKh3AAAAAoBAAAPAAAAAAAAAAAAAAAAAH4EAABkcnMvZG93bnJl&#10;di54bWxQSwUGAAAAAAQABADzAAAAhwUAAAAA&#10;" fillcolor="#bfbfbf" strokeweight="2pt"/>
            </w:pict>
          </mc:Fallback>
        </mc:AlternateContent>
      </w:r>
    </w:p>
    <w:p w:rsidR="00D406C1" w:rsidRDefault="00D406C1" w:rsidP="00D406C1">
      <w:pPr>
        <w:jc w:val="both"/>
        <w:rPr>
          <w:sz w:val="36"/>
        </w:rPr>
      </w:pPr>
      <w:r>
        <w:rPr>
          <w:rFonts w:ascii="Calibri" w:hAnsi="Calibri"/>
          <w:noProof/>
        </w:rPr>
        <mc:AlternateContent>
          <mc:Choice Requires="wps">
            <w:drawing>
              <wp:anchor distT="0" distB="0" distL="114300" distR="114300" simplePos="0" relativeHeight="251685888" behindDoc="0" locked="0" layoutInCell="1" allowOverlap="1">
                <wp:simplePos x="0" y="0"/>
                <wp:positionH relativeFrom="column">
                  <wp:posOffset>4745990</wp:posOffset>
                </wp:positionH>
                <wp:positionV relativeFrom="paragraph">
                  <wp:posOffset>62865</wp:posOffset>
                </wp:positionV>
                <wp:extent cx="686435" cy="431165"/>
                <wp:effectExtent l="4445" t="0" r="444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5" type="#_x0000_t202" style="position:absolute;left:0;text-align:left;margin-left:373.7pt;margin-top:4.95pt;width:54.0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YwgIAAMYFAAAOAAAAZHJzL2Uyb0RvYy54bWysVN9vmzAQfp+0/8HyOwVSQwIqqdoQpknd&#10;D6nby94cMMEa2Mx2At20/31nk6Rpq0lTNR6Qf5y/u+/uu7u6HrsW7ZnSXIoMhxcBRkyUsuJim+Gv&#10;XwpvgZE2VFS0lYJl+IFpfL18++Zq6FM2k41sK6YQgAidDn2GG2P61Pd12bCO6gvZMwGXtVQdNbBV&#10;W79SdAD0rvVnQRD7g1RVr2TJtIbTfLrES4df16w0n+paM4PaDENsxv2V+2/s319e0XSraN/w8hAG&#10;fUUUHeUCnJ6gcmoo2in+AqrjpZJa1uailJ0v65qXzHEANmHwjM19Q3vmuEBydH9Kk/5/sOXH/WeF&#10;eAW1CzEStIMafYNKoYohw0bDEJxDkoZep2B734O1GW/lCA8cYd3fyfK7RkKuGiq27EYpOTSMVhCk&#10;e+mfPZ1wtAXZDB9kBc7ozkgHNNaqsxmEnCBAh2I9nAoEgaASDuNFTC4jjEq4IpdhGEc2Np+mx8e9&#10;0uYdkx2yiwwrqL8Dp/s7bSbTo4n1JWTB29ZpoBVPDgBzOgHX8NTe2SBcSX8lQbJerBfEI7N47ZEg&#10;z72bYkW8uAjnUX6Zr1Z5+Nv6DUna8Kpiwro5yisk/1a+g9AnYZwEpmXLKwtnQ9Jqu1m1Cu0pyLtw&#10;3yEhZ2b+0zBcvoDLM0rhjAS3s8Qr4sXcIwWJvGQeLLwgTG6TOCAJyYunlO44qGRqXHDwWkpoyHAS&#10;zaJJS3/lFrjvJTeadtzAAGl5l+HFyYimVoFrUbnSGsrbaX2WChv+Yyqg3MdCO71aiU5iNeNmdP2R&#10;HNtgI6sHELCSIDBQKQw/WDRS/cRogEGSYf1jRxXDqH0voAmSkBA7edyGRPMZbNT5zeb8hooSoDJs&#10;MJqWKzNNq12v+LYBT1PbCXkDjVNzJ2rbYVNUwMhuYFg4bofBZqfR+d5ZPY7f5R8AAAD//wMAUEsD&#10;BBQABgAIAAAAIQCE1cIs3AAAAAgBAAAPAAAAZHJzL2Rvd25yZXYueG1sTI/LTsMwEEX3SPyDNUjs&#10;qA1KyKNxKgRiC6I8pO7ceJpExOModpvw9wwruhydq3vPVJvFDeKEU+g9abhdKRBIjbc9tRo+3p9v&#10;chAhGrJm8IQafjDApr68qExp/UxveNrGVnAJhdJo6GIcSylD06EzYeVHJGYHPzkT+ZxaaSczc7kb&#10;5J1S99KZnnihMyM+dth8b49Ow+fLYfeVqNf2yaXj7BclyRVS6+ur5WENIuIS/8Pwp8/qULPT3h/J&#10;BjFoyJIs4aiGogDBPE/TFMSeQZaDrCt5/kD9CwAA//8DAFBLAQItABQABgAIAAAAIQC2gziS/gAA&#10;AOEBAAATAAAAAAAAAAAAAAAAAAAAAABbQ29udGVudF9UeXBlc10ueG1sUEsBAi0AFAAGAAgAAAAh&#10;ADj9If/WAAAAlAEAAAsAAAAAAAAAAAAAAAAALwEAAF9yZWxzLy5yZWxzUEsBAi0AFAAGAAgAAAAh&#10;AFj4+FjCAgAAxgUAAA4AAAAAAAAAAAAAAAAALgIAAGRycy9lMm9Eb2MueG1sUEsBAi0AFAAGAAgA&#10;AAAhAITVwizcAAAACAEAAA8AAAAAAAAAAAAAAAAAHAUAAGRycy9kb3ducmV2LnhtbFBLBQYAAAAA&#10;BAAEAPMAAAAlBgAAAAA=&#10;" filled="f" stroked="f">
                <v:textbox>
                  <w:txbxContent>
                    <w:p w:rsidR="00D406C1" w:rsidRPr="004F7485" w:rsidRDefault="00D406C1" w:rsidP="00D406C1">
                      <w:pPr>
                        <w:jc w:val="center"/>
                        <w:rPr>
                          <w:color w:val="FFFFFF"/>
                          <w:sz w:val="18"/>
                        </w:rPr>
                      </w:pPr>
                      <w:r w:rsidRPr="004F7485">
                        <w:rPr>
                          <w:color w:val="FFFFFF"/>
                          <w:sz w:val="18"/>
                        </w:rPr>
                        <w:t>Titres</w:t>
                      </w:r>
                    </w:p>
                    <w:p w:rsidR="00D406C1" w:rsidRPr="004F7485" w:rsidRDefault="00D406C1" w:rsidP="00D406C1">
                      <w:pPr>
                        <w:jc w:val="center"/>
                        <w:rPr>
                          <w:color w:val="FFFFFF"/>
                          <w:sz w:val="18"/>
                        </w:rPr>
                      </w:pPr>
                      <w:proofErr w:type="gramStart"/>
                      <w:r w:rsidRPr="004F7485">
                        <w:rPr>
                          <w:color w:val="FFFFFF"/>
                          <w:sz w:val="18"/>
                        </w:rPr>
                        <w:t>financiers</w:t>
                      </w:r>
                      <w:proofErr w:type="gramEnd"/>
                    </w:p>
                  </w:txbxContent>
                </v:textbox>
              </v:shape>
            </w:pict>
          </mc:Fallback>
        </mc:AlternateContent>
      </w:r>
      <w:r>
        <w:rPr>
          <w:noProof/>
          <w:sz w:val="36"/>
        </w:rPr>
        <mc:AlternateContent>
          <mc:Choice Requires="wps">
            <w:drawing>
              <wp:anchor distT="0" distB="0" distL="114300" distR="114300" simplePos="0" relativeHeight="251672576" behindDoc="0" locked="0" layoutInCell="1" allowOverlap="1">
                <wp:simplePos x="0" y="0"/>
                <wp:positionH relativeFrom="column">
                  <wp:posOffset>3392170</wp:posOffset>
                </wp:positionH>
                <wp:positionV relativeFrom="paragraph">
                  <wp:posOffset>100965</wp:posOffset>
                </wp:positionV>
                <wp:extent cx="628015" cy="1149985"/>
                <wp:effectExtent l="12700" t="17145" r="1651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149985"/>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7.1pt;margin-top:7.95pt;width:49.45pt;height:9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isIwIAAD8EAAAOAAAAZHJzL2Uyb0RvYy54bWysU1Fv0zAQfkfiP1h+p0mqdrTR0ml0FCEN&#10;mBj8ANdxEgvHZ85u0/LrOTtd6YAnRCJZPt/583ff3V3fHHrD9gq9BlvxYpJzpqyEWtu24l+/bF4t&#10;OPNB2FoYsKriR+X5zerli+vBlWoKHZhaISMQ68vBVbwLwZVZ5mWneuEn4JQlZwPYi0AmtlmNYiD0&#10;3mTTPL/KBsDaIUjlPZ3ejU6+SvhNo2T41DReBWYqTtxCWjGt27hmq2tRtihcp+WJhvgHFr3Qlh49&#10;Q92JINgO9R9QvZYIHpowkdBn0DRaqpQDZVPkv2Xz2AmnUi4kjndnmfz/g5Uf9w/IdE21I3ms6KlG&#10;n0k1YVujGJ2RQIPzJcU9ugeMKXp3D/KbZxbWHYWpW0QYOiVqolXE+OzZhWh4usq2wweoCV7sAiSt&#10;Dg32EZBUYIdUkuO5JOoQmKTDq+kiL+acSXIVxWy5XMzTE6J8uu3Qh3cKehY3FUcin9DF/t6HyEaU&#10;TyGJPRhdb7QxycB2uzbI9oLa480m/id0fxlmLBsqPp3P8jxBP3P6S4w8fX/D6HWgRje6r/jiHCTK&#10;qNtbW6c2DEKbcU+cjT0JGbUba7CF+kg6IoxdTFNHmw7wB2cDdXDF/fedQMWZeW+pFstiNostn4zZ&#10;/PWUDLz0bC89wkqCqnjgbNyuwzgmO4e67eilIuVu4Zbq1+gkbaztyOpElro0KX6aqDgGl3aK+jX3&#10;q58AAAD//wMAUEsDBBQABgAIAAAAIQDjmMHL3QAAAAoBAAAPAAAAZHJzL2Rvd25yZXYueG1sTI/L&#10;TsMwEEX3SPyDNZXYUadNU2iIU6FKrCEJHzCJJw81tqPYbdO/Z1jBcuYe3TmTHRcziivNfnBWwWYd&#10;gSDbOD3YTsF39fH8CsIHtBpHZ0nBnTwc88eHDFPtbragaxk6wSXWp6igD2FKpfRNTwb92k1kOWvd&#10;bDDwOHdSz3jjcjPKbRTtpcHB8oUeJzr11JzLi1GwG9qqP7nys/gKdZEErKb2Xin1tFre30AEWsIf&#10;DL/6rA45O9XuYrUXo4Ik3m0Z5SA5gGBgH8cbEDUvDi8RyDyT/1/IfwAAAP//AwBQSwECLQAUAAYA&#10;CAAAACEAtoM4kv4AAADhAQAAEwAAAAAAAAAAAAAAAAAAAAAAW0NvbnRlbnRfVHlwZXNdLnhtbFBL&#10;AQItABQABgAIAAAAIQA4/SH/1gAAAJQBAAALAAAAAAAAAAAAAAAAAC8BAABfcmVscy8ucmVsc1BL&#10;AQItABQABgAIAAAAIQDDTCisIwIAAD8EAAAOAAAAAAAAAAAAAAAAAC4CAABkcnMvZTJvRG9jLnht&#10;bFBLAQItABQABgAIAAAAIQDjmMHL3QAAAAoBAAAPAAAAAAAAAAAAAAAAAH0EAABkcnMvZG93bnJl&#10;di54bWxQSwUGAAAAAAQABADzAAAAhwUAAAAA&#10;" fillcolor="#bfbfbf" strokeweight="2pt"/>
            </w:pict>
          </mc:Fallback>
        </mc:AlternateContent>
      </w:r>
    </w:p>
    <w:p w:rsidR="00D406C1" w:rsidRDefault="00D406C1" w:rsidP="00D406C1">
      <w:pPr>
        <w:jc w:val="both"/>
        <w:rPr>
          <w:sz w:val="36"/>
        </w:rPr>
      </w:pPr>
      <w:r>
        <w:rPr>
          <w:noProof/>
          <w:sz w:val="36"/>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27940</wp:posOffset>
                </wp:positionV>
                <wp:extent cx="628015" cy="970280"/>
                <wp:effectExtent l="20320" t="16510" r="1841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970280"/>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pt;margin-top:2.2pt;width:49.45pt;height:7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LIQIAADwEAAAOAAAAZHJzL2Uyb0RvYy54bWysU1Fv0zAQfkfiP1h+p0mqdmujptPoKEIa&#10;MDH4Aa7jNBaOz5zdpuXX7+x0pQOeEIlk+Xznz999d7e4OXSG7RV6DbbixSjnTFkJtbbbin/7un4z&#10;48wHYWthwKqKH5XnN8vXrxa9K9UYWjC1QkYg1pe9q3gbgiuzzMtWdcKPwClLzgawE4FM3GY1ip7Q&#10;O5ON8/wq6wFrhyCV93R6Nzj5MuE3jZLhc9N4FZipOHELacW0buKaLRei3KJwrZYnGuIfWHRCW3r0&#10;DHUngmA71H9AdVoieGjCSEKXQdNoqVIOlE2R/5bNYyucSrmQON6dZfL/D1Z+2j8g03XF55xZ0VGJ&#10;vpBowm6NYvMoT+98SVGP7gFjgt7dg/zumYVVS1HqFhH6VomaSBUxPntxIRqerrJN/xFqQhe7AEmp&#10;Q4NdBCQN2CEV5HguiDoEJunwajzLiylnklzz65ys9IIony879OG9go7FTcWRqCdwsb/3IZIR5XNI&#10;Ig9G12ttTDJwu1kZZHtBvfF2Hf8Tur8MM5b1FR9PJ3meoF84/SVGnr6/YXQ6UJcb3VV8dg4SZZTt&#10;na1TDwahzbAnzsaedIzSDSXYQH0kGRGGFqaRo00L+JOzntq34v7HTqDizHywVIp5MZnEfk/GZHo9&#10;JgMvPZtLj7CSoCoeOBu2qzDMyM6h3rb0UpFyt3BL5Wt0kjaWdmB1IkstmhQ/jVOcgUs7Rf0a+uUT&#10;AAAA//8DAFBLAwQUAAYACAAAACEA47Z2odkAAAAHAQAADwAAAGRycy9kb3ducmV2LnhtbEyOzU7D&#10;MBAG70i8g7VI3FqnpT8Q4lSoUs+QhAfYxJs4Iraj2G3Tt+9yguPqG81OdpjtIC40hd47BatlAoJc&#10;43XvOgXf1WnxCiJEdBoH70jBjQIc8seHDFPtr66gSxk7wRIXUlRgYhxTKUNjyGJY+pEcb62fLEY+&#10;p07qCa8st4NcJ8lOWuwdfzA40tFQ81OerYJN31bm6MvP4ivWxTZiNba3Sqnnp/njHUSkOf7B8JvP&#10;6ZBzU+3PTgcxKFisdkyyawOC57f9C4iase1+DTLP5P/+/A4AAP//AwBQSwECLQAUAAYACAAAACEA&#10;toM4kv4AAADhAQAAEwAAAAAAAAAAAAAAAAAAAAAAW0NvbnRlbnRfVHlwZXNdLnhtbFBLAQItABQA&#10;BgAIAAAAIQA4/SH/1gAAAJQBAAALAAAAAAAAAAAAAAAAAC8BAABfcmVscy8ucmVsc1BLAQItABQA&#10;BgAIAAAAIQDL3RLLIQIAADwEAAAOAAAAAAAAAAAAAAAAAC4CAABkcnMvZTJvRG9jLnhtbFBLAQIt&#10;ABQABgAIAAAAIQDjtnah2QAAAAcBAAAPAAAAAAAAAAAAAAAAAHsEAABkcnMvZG93bnJldi54bWxQ&#10;SwUGAAAAAAQABADzAAAAgQUAAAAA&#10;" fillcolor="#bfbfbf" strokeweight="2pt"/>
            </w:pict>
          </mc:Fallback>
        </mc:AlternateContent>
      </w:r>
      <w:r>
        <w:rPr>
          <w:noProof/>
          <w:sz w:val="36"/>
        </w:rPr>
        <mc:AlternateContent>
          <mc:Choice Requires="wps">
            <w:drawing>
              <wp:anchor distT="0" distB="0" distL="114300" distR="114300" simplePos="0" relativeHeight="251666432" behindDoc="0" locked="0" layoutInCell="1" allowOverlap="1">
                <wp:simplePos x="0" y="0"/>
                <wp:positionH relativeFrom="column">
                  <wp:posOffset>1005205</wp:posOffset>
                </wp:positionH>
                <wp:positionV relativeFrom="paragraph">
                  <wp:posOffset>127000</wp:posOffset>
                </wp:positionV>
                <wp:extent cx="628015" cy="440055"/>
                <wp:effectExtent l="16510" t="20320" r="1270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40055"/>
                        </a:xfrm>
                        <a:prstGeom prst="rect">
                          <a:avLst/>
                        </a:prstGeom>
                        <a:solidFill>
                          <a:srgbClr val="A5A5A5"/>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9.15pt;margin-top:10pt;width:49.4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rAHwIAADwEAAAOAAAAZHJzL2Uyb0RvYy54bWysU1Fv0zAQfkfiP1h+p0mqZoyo6VR1DCEN&#10;mBj8ANdxEgvHZ85u0/LrOTtd6YAnRCJZPt/583ff3S1vDoNhe4Veg615Mcs5U1ZCo21X869f7l5d&#10;c+aDsI0wYFXNj8rzm9XLF8vRVWoOPZhGISMQ66vR1bwPwVVZ5mWvBuFn4JQlZws4iEAmdlmDYiT0&#10;wWTzPL/KRsDGIUjlPZ3eTk6+Svhtq2T41LZeBWZqTtxCWjGt27hmq6WoOhSu1/JEQ/wDi0FoS4+e&#10;oW5FEGyH+g+oQUsED22YSRgyaFstVcqBsiny37J57IVTKRcSx7uzTP7/wcqP+wdkuqk5FcqKgUr0&#10;mUQTtjOKXUd5Rucrinp0DxgT9O4e5DfPLGx6ilJrRBh7JRoiVcT47NmFaHi6yrbjB2gIXewCJKUO&#10;LQ4RkDRgh1SQ47kg6hCYpMOr+XVelJxJci0WeV6W6QVRPV126MM7BQOLm5ojUU/gYn/vQyQjqqeQ&#10;RB6Mbu60McnAbrsxyPaCemNdxv+E7i/DjGVjzeclPZ+gnzn9JUaevr9hDDpQlxs9kMznIFFF2d7a&#10;JvVgENpMe+Js7EnHKN1Ugi00R5IRYWphGjna9IA/OBupfWvuv+8EKs7Me0uleFOQXtTvyViUr+dk&#10;4KVne+kRVhJUzQNn03YTphnZOdRdTy8VKXcLaypfq5O0sbQTqxNZatGk+Gmc4gxc2inq19CvfgIA&#10;AP//AwBQSwMEFAAGAAgAAAAhADhMvereAAAACQEAAA8AAABkcnMvZG93bnJldi54bWxMj8tOwzAQ&#10;RfdI/IM1SGwQdR4NDSFOhZDYEQEFde3GQxIRj6PYbUO/nukKlldzdO+Zcj3bQRxw8r0jBfEiAoHU&#10;ONNTq+Dz4/k2B+GDJqMHR6jgBz2sq8uLUhfGHekdD5vQCi4hX2gFXQhjIaVvOrTaL9yIxLcvN1kd&#10;OE6tNJM+crkdZBJFd9Lqnnih0yM+ddh8b/ZWQRtTvF2+pCc7v2bLtHmrb/K6Vur6an58ABFwDn8w&#10;nPVZHSp22rk9GS8GzlmeMqqAZ0AwkGSrBMROQX6fgqxK+f+D6hcAAP//AwBQSwECLQAUAAYACAAA&#10;ACEAtoM4kv4AAADhAQAAEwAAAAAAAAAAAAAAAAAAAAAAW0NvbnRlbnRfVHlwZXNdLnhtbFBLAQIt&#10;ABQABgAIAAAAIQA4/SH/1gAAAJQBAAALAAAAAAAAAAAAAAAAAC8BAABfcmVscy8ucmVsc1BLAQIt&#10;ABQABgAIAAAAIQBrBsrAHwIAADwEAAAOAAAAAAAAAAAAAAAAAC4CAABkcnMvZTJvRG9jLnhtbFBL&#10;AQItABQABgAIAAAAIQA4TL3q3gAAAAkBAAAPAAAAAAAAAAAAAAAAAHkEAABkcnMvZG93bnJldi54&#10;bWxQSwUGAAAAAAQABADzAAAAhAUAAAAA&#10;" fillcolor="#a5a5a5" strokeweight="2pt"/>
            </w:pict>
          </mc:Fallback>
        </mc:AlternateContent>
      </w:r>
    </w:p>
    <w:p w:rsidR="00D406C1" w:rsidRDefault="00D406C1" w:rsidP="00D406C1">
      <w:pPr>
        <w:jc w:val="both"/>
        <w:rPr>
          <w:sz w:val="36"/>
        </w:rPr>
      </w:pPr>
      <w:r>
        <w:rPr>
          <w:noProof/>
        </w:rPr>
        <mc:AlternateContent>
          <mc:Choice Requires="wps">
            <w:drawing>
              <wp:anchor distT="0" distB="0" distL="114300" distR="114300" simplePos="0" relativeHeight="251682816" behindDoc="0" locked="0" layoutInCell="1" allowOverlap="1">
                <wp:simplePos x="0" y="0"/>
                <wp:positionH relativeFrom="column">
                  <wp:posOffset>5798820</wp:posOffset>
                </wp:positionH>
                <wp:positionV relativeFrom="paragraph">
                  <wp:posOffset>257810</wp:posOffset>
                </wp:positionV>
                <wp:extent cx="624205" cy="431165"/>
                <wp:effectExtent l="0" t="4445" r="4445" b="25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Default="00D406C1" w:rsidP="00D406C1">
                            <w:pPr>
                              <w:jc w:val="center"/>
                            </w:pPr>
                            <w:r>
                              <w:t>1/4</w:t>
                            </w:r>
                          </w:p>
                          <w:p w:rsidR="00D406C1" w:rsidRDefault="00D406C1" w:rsidP="00D406C1">
                            <w:pPr>
                              <w:jc w:val="center"/>
                            </w:pPr>
                            <w:proofErr w:type="gramStart"/>
                            <w:r>
                              <w:t>dépôts</w:t>
                            </w:r>
                            <w:proofErr w:type="gramEn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6" type="#_x0000_t202" style="position:absolute;left:0;text-align:left;margin-left:456.6pt;margin-top:20.3pt;width:49.15pt;height:3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VuwgIAAMU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SrDc4wE7aBE36BQqGLIsNEwNLcpGnqdguV9D7ZmvJUjlNrR1f2dLL9rJOSqoWLLbpSSQ8NoBSGG&#10;9qV/9nTC0RZkM3yQFfiiOyMd0FirzuYPMoIAHUr1cCoPxIFKOJxFJApijEq4IpdhOIudB5oeH/dK&#10;m3dMdsguMqyg+g6c7u+0scHQ9GhifQlZ8LZ1CmjFkwMwnE7ANTy1dzYIV9BfSZCsF+sF8Ug0W3sk&#10;yHPvplgRb1aE8zi/zFerPPxt/YYkbXhVMWHdHMUVkn8r3kHmkyxO8tKy5ZWFsyFptd2sWoX2FMRd&#10;uO+QkDMz/2kYLgnA5RmlMCLBbZR4xWwx90hBYi+ZBwsvCJPbZBaQhOTFU0p3HEQytS04eC0lNGQ4&#10;iaN40tJfuQXue8mNph03MD5a3mV4cTKiqVXgWlSutIbydlqfpcKG/5gKKPex0E6vVqKTWM24GV13&#10;hG5UWDFvZPUAClYSFAYyhdkHi0aqnxgNMEcyrH/sqGIYte8FdEESEmIHj9uQeB7BRp3fbM5vqCgB&#10;KsMGo2m5MtOw2vWKbxvwNPWdkDfQOTV3qn6M6tBvMCscucNcs8PofO+sHqfv8g8AAAD//wMAUEsD&#10;BBQABgAIAAAAIQDDPfnc3wAAAAsBAAAPAAAAZHJzL2Rvd25yZXYueG1sTI9NT8MwDIbvSPyHyEjc&#10;mNNtnbbSdJo2cQUxPiRuWeO1FY1TNdla/j3pCW62/Oj18+bb0bbiSr1vHCtIZhIEcelMw5WC97en&#10;hzUIHzQb3TomBT/kYVvc3uQ6M27gV7oeQyViCPtMK6hD6DJEX9ZktZ+5jjjezq63OsS1r9D0eojh&#10;tsW5lCu0uuH4odYd7Wsqv48Xq+Dj+fz1uZQv1cGm3eBGiWw3qNT93bh7BBFoDH8wTPpRHYrodHIX&#10;Nl60CjbJYh5RBUu5AjEBMklSEKdpWqeARY7/OxS/AAAA//8DAFBLAQItABQABgAIAAAAIQC2gziS&#10;/gAAAOEBAAATAAAAAAAAAAAAAAAAAAAAAABbQ29udGVudF9UeXBlc10ueG1sUEsBAi0AFAAGAAgA&#10;AAAhADj9If/WAAAAlAEAAAsAAAAAAAAAAAAAAAAALwEAAF9yZWxzLy5yZWxzUEsBAi0AFAAGAAgA&#10;AAAhAA0R9W7CAgAAxQUAAA4AAAAAAAAAAAAAAAAALgIAAGRycy9lMm9Eb2MueG1sUEsBAi0AFAAG&#10;AAgAAAAhAMM9+dzfAAAACwEAAA8AAAAAAAAAAAAAAAAAHAUAAGRycy9kb3ducmV2LnhtbFBLBQYA&#10;AAAABAAEAPMAAAAoBgAAAAA=&#10;" filled="f" stroked="f">
                <v:textbox>
                  <w:txbxContent>
                    <w:p w:rsidR="00D406C1" w:rsidRDefault="00D406C1" w:rsidP="00D406C1">
                      <w:pPr>
                        <w:jc w:val="center"/>
                      </w:pPr>
                      <w:r>
                        <w:t>1/4</w:t>
                      </w:r>
                    </w:p>
                    <w:p w:rsidR="00D406C1" w:rsidRDefault="00D406C1" w:rsidP="00D406C1">
                      <w:pPr>
                        <w:jc w:val="center"/>
                      </w:pPr>
                      <w:proofErr w:type="gramStart"/>
                      <w:r>
                        <w:t>dépôts</w:t>
                      </w:r>
                      <w:proofErr w:type="gramEnd"/>
                      <w:r>
                        <w:t xml:space="preserve"> </w:t>
                      </w:r>
                    </w:p>
                  </w:txbxContent>
                </v:textbox>
              </v:shape>
            </w:pict>
          </mc:Fallback>
        </mc:AlternateContent>
      </w:r>
      <w:r>
        <w:rPr>
          <w:noProof/>
          <w:sz w:val="36"/>
        </w:rPr>
        <mc:AlternateContent>
          <mc:Choice Requires="wps">
            <w:drawing>
              <wp:anchor distT="0" distB="0" distL="114300" distR="114300" simplePos="0" relativeHeight="251680768" behindDoc="0" locked="0" layoutInCell="1" allowOverlap="1">
                <wp:simplePos x="0" y="0"/>
                <wp:positionH relativeFrom="column">
                  <wp:posOffset>5802630</wp:posOffset>
                </wp:positionH>
                <wp:positionV relativeFrom="paragraph">
                  <wp:posOffset>257810</wp:posOffset>
                </wp:positionV>
                <wp:extent cx="628015" cy="461010"/>
                <wp:effectExtent l="13335" t="13970" r="1587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61010"/>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6.9pt;margin-top:20.3pt;width:49.45pt;height:3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CIAIAADwEAAAOAAAAZHJzL2Uyb0RvYy54bWysU1Fv0zAQfkfiP1h+p0mqtpRo6TQ6ipAG&#10;TAx+wNVxEgvHNme3afn1Oztd6YAnRCJZPt/583ff3V1dH3rN9hK9sqbixSTnTBpha2Xain/7unm1&#10;5MwHMDVoa2TFj9Lz69XLF1eDK+XUdlbXEhmBGF8OruJdCK7MMi862YOfWCcNORuLPQQysc1qhIHQ&#10;e51N83yRDRZrh1ZI7+n0dnTyVcJvGinC56bxMjBdceIW0opp3cY1W11B2SK4TokTDfgHFj0oQ4+e&#10;oW4hANuh+gOqVwKtt02YCNtntmmUkCkHyqbIf8vmoQMnUy4kjndnmfz/gxWf9vfIVF3xBWcGeirR&#10;FxINTKslW0R5BudLinpw9xgT9O7Oiu+eGbvuKEreINqhk1ATqSLGZ88uRMPTVbYdPtqa0GEXbFLq&#10;0GAfAUkDdkgFOZ4LIg+BCTpcTJd5MedMkGu2KEih9AKUT5cd+vBe2p7FTcWRqCdw2N/5EMlA+RSS&#10;yFut6o3SOhnYbtca2R6oN95u4n9C95dh2rCh4tP5LM8T9DOnv8TI0/c3jF4F6nKt+oovz0FQRtne&#10;mTr1YAClxz1x1uakY5RuLMHW1keSEe3YwjRytOks/uRsoPatuP+xA5Sc6Q+GSvGmmM1ivydjNn89&#10;JQMvPdtLDxhBUBUPnI3bdRhnZOdQtR29VKTcjb2h8jUqSRtLO7I6kaUWTYqfxinOwKWdon4N/eoR&#10;AAD//wMAUEsDBBQABgAIAAAAIQDEksmw3QAAAAsBAAAPAAAAZHJzL2Rvd25yZXYueG1sTI/LTsMw&#10;EEX3SPyDNUjsqJ0UCoQ4FarEGpLwAZPYeYh4HMXTNv173BXsZjRXZ87N96ubxMkuYfSkIdkoEJZa&#10;b0bqNXzXHw8vIAIjGZw8WQ0XG2Bf3N7kmBl/ptKeKu5FhFDIUMPAPGdShnawDsPGz5birfOLQ47r&#10;0kuz4DnC3SRTpXbS4Ujxw4CzPQy2/amOTsPj2NXDwVef5Rc35RNjPXeXWuv7u/X9DQTblf/CcNWP&#10;6lBEp8YfyQQxaXhNtlGdI0ztQFwDKkmfQTRxSrYpyCKX/zsUvwAAAP//AwBQSwECLQAUAAYACAAA&#10;ACEAtoM4kv4AAADhAQAAEwAAAAAAAAAAAAAAAAAAAAAAW0NvbnRlbnRfVHlwZXNdLnhtbFBLAQIt&#10;ABQABgAIAAAAIQA4/SH/1gAAAJQBAAALAAAAAAAAAAAAAAAAAC8BAABfcmVscy8ucmVsc1BLAQIt&#10;ABQABgAIAAAAIQB/yzqCIAIAADwEAAAOAAAAAAAAAAAAAAAAAC4CAABkcnMvZTJvRG9jLnhtbFBL&#10;AQItABQABgAIAAAAIQDEksmw3QAAAAsBAAAPAAAAAAAAAAAAAAAAAHoEAABkcnMvZG93bnJldi54&#10;bWxQSwUGAAAAAAQABADzAAAAhAUAAAAA&#10;" fillcolor="#bfbfbf" strokeweight="2pt"/>
            </w:pict>
          </mc:Fallback>
        </mc:AlternateContent>
      </w:r>
      <w:r>
        <w:rPr>
          <w:rFonts w:ascii="Calibri" w:hAnsi="Calibri"/>
          <w:noProof/>
        </w:rPr>
        <mc:AlternateContent>
          <mc:Choice Requires="wps">
            <w:drawing>
              <wp:anchor distT="0" distB="0" distL="114300" distR="114300" simplePos="0" relativeHeight="251674624" behindDoc="0" locked="0" layoutInCell="1" allowOverlap="1">
                <wp:simplePos x="0" y="0"/>
                <wp:positionH relativeFrom="column">
                  <wp:posOffset>2475865</wp:posOffset>
                </wp:positionH>
                <wp:positionV relativeFrom="paragraph">
                  <wp:posOffset>99695</wp:posOffset>
                </wp:positionV>
                <wp:extent cx="624205" cy="431165"/>
                <wp:effectExtent l="1270" t="0" r="317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Default="00D406C1" w:rsidP="00D406C1">
                            <w:pPr>
                              <w:jc w:val="center"/>
                            </w:pPr>
                            <w:r>
                              <w:t>3/4</w:t>
                            </w:r>
                          </w:p>
                          <w:p w:rsidR="00D406C1" w:rsidRDefault="00D406C1" w:rsidP="00D406C1">
                            <w:pPr>
                              <w:jc w:val="center"/>
                            </w:pPr>
                            <w:proofErr w:type="gramStart"/>
                            <w:r>
                              <w:t>crédits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7" type="#_x0000_t202" style="position:absolute;left:0;text-align:left;margin-left:194.95pt;margin-top:7.85pt;width:49.15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6wwgIAAMUFAAAOAAAAZHJzL2Uyb0RvYy54bWysVEtvnDAQvlfqf7B8Jzxq2AWFjZJlqSql&#10;DyntpTcvmMUq2NT2LptW/e8dm30luVRROSDbM/7mm5nPc32z7zu0Y0pzKXIcXgUYMVHJmotNjr99&#10;Lb05RtpQUdNOCpbjR6bxzeLtm+txyFgkW9nVTCEAETobhxy3xgyZ7+uqZT3VV3JgAoyNVD01sFUb&#10;v1Z0BPS+86MgSPxRqnpQsmJaw2kxGfHC4TcNq8znptHMoC7HwM24v3L/tf37i2uabRQdWl4daNBX&#10;sOgpFxD0BFVQQ9FW8RdQPa+U1LIxV5Xsfdk0vGIuB8gmDJ5l89DSgblcoDh6OJVJ/z/Y6tPui0K8&#10;znGMkaA9tOg7NArVDBm2NwzFtkTjoDPwfBjA1+zv5B5a7dLVw72sfmgk5LKlYsNulZJjy2gNFEN7&#10;07+4OuFoC7IeP8oaYtGtkQ5o36je1g8qggAdWvV4ag/wQBUcJhGJAqBZgYm8C8PEcfNpdrw8KG3e&#10;M9kju8ixgu47cLq718aSodnRxcYSsuRd5xTQiScH4DidQGi4am2WhGvo7zRIV/PVnHgkSlYeCYrC&#10;uy2XxEvKcBYX74rlsgj/2LghyVpe10zYMEdxheTfmneQ+SSLk7y07Hht4SwlrTbrZafQjoK4S/e5&#10;koPl7OY/peGKALk8SymMSHAXpV6ZzGceKUnspbNg7gVhepcmAUlJUT5N6Z6DSKZnCwFemxIac5zG&#10;UTxp6Uz6WW6B+17mRrOeGxgfHe9zPD850cwqcCVq11pDeTetL0ph6Z9LAe0+Ntrp1Up0EqvZr/fu&#10;dYROzVbMa1k/goKVBIWBTGH2waKV6hdGI8yRHOufW6oYRt0HAa8gDQmxg8dtSDyLYKMuLetLCxUV&#10;QOXYYDQtl2YaVttB8U0LkaZ3J+QtvJyGO1WfWR3eG8wKl9xhrtlhdLl3Xufpu/gLAAD//wMAUEsD&#10;BBQABgAIAAAAIQBYPAiD3QAAAAkBAAAPAAAAZHJzL2Rvd25yZXYueG1sTI/LTsMwEEX3SPyDNUjs&#10;qE2fTohTIRBbEIUisXPjaRIRj6PYbcLfM6xgObpH954ptpPvxBmH2AYycDtTIJCq4FqqDby/Pd1o&#10;EDFZcrYLhAa+McK2vLwobO7CSK943qVacAnF3BpoUupzKWPVoLdxFnokzo5h8DbxOdTSDXbkct/J&#10;uVJr6W1LvNDYHh8arL52J29g/3z8/Fiql/rRr/oxTEqSz6Qx11fT/R2IhFP6g+FXn9WhZKdDOJGL&#10;ojOw0FnGKAerDQgGllrPQRwM6MUaZFnI/x+UPwAAAP//AwBQSwECLQAUAAYACAAAACEAtoM4kv4A&#10;AADhAQAAEwAAAAAAAAAAAAAAAAAAAAAAW0NvbnRlbnRfVHlwZXNdLnhtbFBLAQItABQABgAIAAAA&#10;IQA4/SH/1gAAAJQBAAALAAAAAAAAAAAAAAAAAC8BAABfcmVscy8ucmVsc1BLAQItABQABgAIAAAA&#10;IQDDhd6wwgIAAMUFAAAOAAAAAAAAAAAAAAAAAC4CAABkcnMvZTJvRG9jLnhtbFBLAQItABQABgAI&#10;AAAAIQBYPAiD3QAAAAkBAAAPAAAAAAAAAAAAAAAAABwFAABkcnMvZG93bnJldi54bWxQSwUGAAAA&#10;AAQABADzAAAAJgYAAAAA&#10;" filled="f" stroked="f">
                <v:textbox>
                  <w:txbxContent>
                    <w:p w:rsidR="00D406C1" w:rsidRDefault="00D406C1" w:rsidP="00D406C1">
                      <w:pPr>
                        <w:jc w:val="center"/>
                      </w:pPr>
                      <w:r>
                        <w:t>3/4</w:t>
                      </w:r>
                    </w:p>
                    <w:p w:rsidR="00D406C1" w:rsidRDefault="00D406C1" w:rsidP="00D406C1">
                      <w:pPr>
                        <w:jc w:val="center"/>
                      </w:pPr>
                      <w:proofErr w:type="gramStart"/>
                      <w:r>
                        <w:t>crédits</w:t>
                      </w:r>
                      <w:proofErr w:type="gramEnd"/>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3399790</wp:posOffset>
                </wp:positionH>
                <wp:positionV relativeFrom="paragraph">
                  <wp:posOffset>88900</wp:posOffset>
                </wp:positionV>
                <wp:extent cx="624205" cy="441960"/>
                <wp:effectExtent l="1270" t="635" r="317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1" w:rsidRDefault="00D406C1" w:rsidP="00D406C1">
                            <w:pPr>
                              <w:jc w:val="center"/>
                            </w:pPr>
                            <w:r>
                              <w:t>3/4</w:t>
                            </w:r>
                          </w:p>
                          <w:p w:rsidR="00D406C1" w:rsidRDefault="00D406C1" w:rsidP="00D406C1">
                            <w:pPr>
                              <w:jc w:val="center"/>
                            </w:pPr>
                            <w:proofErr w:type="gramStart"/>
                            <w:r>
                              <w:t>dépôts</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4" o:spid="_x0000_s1038" type="#_x0000_t202" style="position:absolute;left:0;text-align:left;margin-left:267.7pt;margin-top:7pt;width:49.15pt;height:34.8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MwAIAAMUFAAAOAAAAZHJzL2Uyb0RvYy54bWysVEtv3CAQvlfqf0DcHT/KPmzFGyXrdVUp&#10;fUhpL72xBq9RbXCBXW9a9b93wPtKcqmickDADN+8vpnrm33Xoh3XRiiZ4/gqwojLSjEhNzn+9rUM&#10;5hgZSyWjrZI8x4/c4JvF2zfXQ5/xRDWqZVwjAJEmG/ocN9b2WRiaquEdNVeq5xKEtdIdtXDVm5Bp&#10;OgB614ZJFE3DQWnWa1VxY+C1GIV44fHrmlf2c10bblGbY/DN+l37fe32cHFNs42mfSOqgxv0FV50&#10;VEgweoIqqKVoq8ULqE5UWhlV26tKdaGqa1FxHwNEE0fPonloaM99LJAc05/SZP4fbPVp90UjwXJM&#10;MJK0gxJ9h0IhxpHle8sRcSkaepOB5kMPunZ/p/ZQah+u6e9V9cMgqZYNlRt+q7UaGk4ZuBi7n+HF&#10;1xHHOJD18FExsEW3Vnmgfa07lz/ICAJ0KNXjqTzgB6rgcZqQJJpgVIGIkDid+vKFNDt+7rWx77nq&#10;kDvkWEP1PTjd3RvrnKHZUcXZkqoUbesZ0MonD6A4voBp+Opkzglf0N9plK7mqzkJSDJdBSQqiuC2&#10;XJJgWsazSfGuWC6L+I+zG5OsEYxx6cwcyRWTfyvegeYjLU70MqoVzME5l4zerJetRjsK5C798ikH&#10;yVktfOqGTwLE8iykOCHRXZIG5XQ+C0hJJkE6i+ZBFKd3kGaSkqJ8GtK9AJKMbQsGXhsSGnKcTpLJ&#10;yKWz089ii/x6GRvNOmFhfLSiy/H8pEQzx8CVZL60lop2PF+kwrl/TgWU+1hoz1dH0ZGsdr/e++6I&#10;k2MfrBV7BAZrBQwDmsLsg0Oj9C+MBpgjOTY/t1RzjNoPErogjQlxg8dfyGSWwEVfStaXEiorgMqx&#10;xWg8Lu04rLa9FpsGLB377hY6pxSe1a7FRq8O/Qazwgd3mGtuGF3evdZ5+i7+AgAA//8DAFBLAwQU&#10;AAYACAAAACEALPDcG94AAAAJAQAADwAAAGRycy9kb3ducmV2LnhtbEyPwU7DMBBE70j8g7VI3KhD&#10;06ZViFNVqC1HSok4u/GSRMTryHbT8PcsJziu5mn2TbGZbC9G9KFzpOBxloBAqp3pqFFQve8f1iBC&#10;1GR07wgVfGOATXl7U+jcuCu94XiKjeASCrlW0MY45FKGukWrw8wNSJx9Om915NM30nh95XLby3mS&#10;ZNLqjvhDqwd8brH+Ol2sgiEOh9WLfz1ud/sxqT4O1bxrdkrd303bJxARp/gHw68+q0PJTmd3IRNE&#10;r2CZLheMcrDgTQxkaboCcVawTjOQZSH/Lyh/AAAA//8DAFBLAQItABQABgAIAAAAIQC2gziS/gAA&#10;AOEBAAATAAAAAAAAAAAAAAAAAAAAAABbQ29udGVudF9UeXBlc10ueG1sUEsBAi0AFAAGAAgAAAAh&#10;ADj9If/WAAAAlAEAAAsAAAAAAAAAAAAAAAAALwEAAF9yZWxzLy5yZWxzUEsBAi0AFAAGAAgAAAAh&#10;AMY/b4zAAgAAxQUAAA4AAAAAAAAAAAAAAAAALgIAAGRycy9lMm9Eb2MueG1sUEsBAi0AFAAGAAgA&#10;AAAhACzw3BveAAAACQEAAA8AAAAAAAAAAAAAAAAAGgUAAGRycy9kb3ducmV2LnhtbFBLBQYAAAAA&#10;BAAEAPMAAAAlBgAAAAA=&#10;" filled="f" stroked="f">
                <v:textbox style="mso-fit-shape-to-text:t">
                  <w:txbxContent>
                    <w:p w:rsidR="00D406C1" w:rsidRDefault="00D406C1" w:rsidP="00D406C1">
                      <w:pPr>
                        <w:jc w:val="center"/>
                      </w:pPr>
                      <w:r>
                        <w:t>3/4</w:t>
                      </w:r>
                    </w:p>
                    <w:p w:rsidR="00D406C1" w:rsidRDefault="00D406C1" w:rsidP="00D406C1">
                      <w:pPr>
                        <w:jc w:val="center"/>
                      </w:pPr>
                      <w:proofErr w:type="gramStart"/>
                      <w:r>
                        <w:t>dépôts</w:t>
                      </w:r>
                      <w:proofErr w:type="gramEnd"/>
                    </w:p>
                  </w:txbxContent>
                </v:textbox>
              </v:shape>
            </w:pict>
          </mc:Fallback>
        </mc:AlternateContent>
      </w:r>
      <w:r>
        <w:rPr>
          <w:noProof/>
          <w:sz w:val="36"/>
        </w:rPr>
        <mc:AlternateContent>
          <mc:Choice Requires="wps">
            <w:drawing>
              <wp:anchor distT="0" distB="0" distL="114300" distR="114300" simplePos="0" relativeHeight="251668480" behindDoc="0" locked="0" layoutInCell="1" allowOverlap="1">
                <wp:simplePos x="0" y="0"/>
                <wp:positionH relativeFrom="column">
                  <wp:posOffset>-10160</wp:posOffset>
                </wp:positionH>
                <wp:positionV relativeFrom="paragraph">
                  <wp:posOffset>159385</wp:posOffset>
                </wp:positionV>
                <wp:extent cx="628015" cy="565785"/>
                <wp:effectExtent l="20320" t="20320" r="184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65785"/>
                        </a:xfrm>
                        <a:prstGeom prst="rect">
                          <a:avLst/>
                        </a:prstGeom>
                        <a:solidFill>
                          <a:srgbClr val="D8D8D8"/>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12.55pt;width:49.45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szIgIAADwEAAAOAAAAZHJzL2Uyb0RvYy54bWysU21v0zAQ/o7Ef7D8nSbpmq5ETaepZQhp&#10;wMTgB7iOk1j4jbPbtPz6nZ2udMAnRCJZPt/58XPP3S1vDlqRvQAvralpMckpEYbbRpqupt++3r1Z&#10;UOIDMw1T1oiaHoWnN6vXr5aDq8TU9lY1AgiCGF8NrqZ9CK7KMs97oZmfWCcMOlsLmgU0ocsaYAOi&#10;a5VN83yeDRYaB5YL7/F0MzrpKuG3reDhc9t6EYiqKXILaYW0buOarZas6oC5XvITDfYPLDSTBh89&#10;Q21YYGQH8g8oLTlYb9sw4VZntm0lFykHzKbIf8vmsWdOpFxQHO/OMvn/B8s/7R+AyKamV5QYprFE&#10;X1A0ZjolyFWUZ3C+wqhH9wAxQe/uLf/uibHrHqPELYAdesEaJFXE+OzFhWh4vEq2w0fbIDrbBZuU&#10;OrSgIyBqQA6pIMdzQcQhEI6H8+kiL0pKOLrKeXm9KNMLrHq+7MCH98JqEjc1BaSewNn+3odIhlXP&#10;IYm8VbK5k0olA7rtWgHZM+yNzSL+J3R/GaYMGWo6LWd5nqBfOP0lRp6+v2FoGbDLldQ1XZyDWBVl&#10;e2ea1IOBSTXukbMyJx2jdGMJtrY5ooxgxxbGkcNNb+EnJQO2b039jx0DQYn6YLAUb4vZLPZ7Mmbl&#10;9RQNuPRsLz3McISqaaBk3K7DOCM7B7Lr8aUi5W7sLZavlUnaWNqR1YkstmhS/DROcQYu7RT1a+hX&#10;TwAAAP//AwBQSwMEFAAGAAgAAAAhAE2EynTeAAAACAEAAA8AAABkcnMvZG93bnJldi54bWxMj0FL&#10;w0AQhe+C/2EZwVu7SapVYzZFFL1VtAqlt2l2TILZ2ZDdNtFf73jS4/A+3vumWE2uU0caQuvZQDpP&#10;QBFX3rZcG3h/e5xdgwoR2WLnmQx8UYBVeXpSYG79yK903MRaSQmHHA00Mfa51qFqyGGY+55Ysg8/&#10;OIxyDrW2A45S7jqdJclSO2xZFhrs6b6h6nNzcAbwpf4OD+122/fP691u9DEuntbGnJ9Nd7egIk3x&#10;D4ZffVGHUpz2/sA2qM7ALF0KaSC7TEFJfnO1ALUXLr3IQJeF/v9A+QMAAP//AwBQSwECLQAUAAYA&#10;CAAAACEAtoM4kv4AAADhAQAAEwAAAAAAAAAAAAAAAAAAAAAAW0NvbnRlbnRfVHlwZXNdLnhtbFBL&#10;AQItABQABgAIAAAAIQA4/SH/1gAAAJQBAAALAAAAAAAAAAAAAAAAAC8BAABfcmVscy8ucmVsc1BL&#10;AQItABQABgAIAAAAIQCSQ4szIgIAADwEAAAOAAAAAAAAAAAAAAAAAC4CAABkcnMvZTJvRG9jLnht&#10;bFBLAQItABQABgAIAAAAIQBNhMp03gAAAAgBAAAPAAAAAAAAAAAAAAAAAHwEAABkcnMvZG93bnJl&#10;di54bWxQSwUGAAAAAAQABADzAAAAhwUAAAAA&#10;" fillcolor="#d8d8d8" strokeweight="2pt"/>
            </w:pict>
          </mc:Fallback>
        </mc:AlternateContent>
      </w:r>
      <w:r>
        <w:rPr>
          <w:noProof/>
          <w:sz w:val="36"/>
        </w:rPr>
        <mc:AlternateContent>
          <mc:Choice Requires="wps">
            <w:drawing>
              <wp:anchor distT="0" distB="0" distL="114300" distR="114300" simplePos="0" relativeHeight="251661312" behindDoc="0" locked="0" layoutInCell="1" allowOverlap="1">
                <wp:simplePos x="0" y="0"/>
                <wp:positionH relativeFrom="column">
                  <wp:posOffset>4804410</wp:posOffset>
                </wp:positionH>
                <wp:positionV relativeFrom="paragraph">
                  <wp:posOffset>97155</wp:posOffset>
                </wp:positionV>
                <wp:extent cx="628015" cy="636270"/>
                <wp:effectExtent l="15240" t="15240" r="139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36270"/>
                        </a:xfrm>
                        <a:prstGeom prst="rect">
                          <a:avLst/>
                        </a:prstGeom>
                        <a:solidFill>
                          <a:srgbClr val="BFBFB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8.3pt;margin-top:7.65pt;width:49.4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Q7IgIAADwEAAAOAAAAZHJzL2Uyb0RvYy54bWysU9uO0zAQfUfiHyy/01xouyVqulq6FCEt&#10;sGLhA1zHSSx8Y+w27X49Y6dbusATIpEsj2d8fObMzPL6oBXZC/DSmpoWk5wSYbhtpOlq+u3r5tWC&#10;Eh+YaZiyRtT0KDy9Xr18sRxcJUrbW9UIIAhifDW4mvYhuCrLPO+FZn5inTDobC1oFtCELmuADYiu&#10;VVbm+TwbLDQOLBfe4+nt6KSrhN+2gofPbetFIKqmyC2kFdK6jWu2WrKqA+Z6yU802D+w0EwafPQM&#10;dcsCIzuQf0BpycF624YJtzqzbSu5SDlgNkX+WzYPPXMi5YLieHeWyf8/WP5pfw9ENjUtKTFMY4m+&#10;oGjMdEqQMsozOF9h1IO7h5igd3eWf/fE2HWPUeIGwA69YA2SKmJ89uxCNDxeJdvho20Qne2CTUod&#10;WtAREDUgh1SQ47kg4hAIx8N5uciLGSUcXfPX8/IqFSxj1dNlBz68F1aTuKkpIPUEzvZ3PkQyrHoK&#10;SeStks1GKpUM6LZrBWTPsDfebuKf+GOOl2HKkAHVmU3zPEE/c/pLjDx9f8PQMmCXK6lrujgHsSrK&#10;9s40qQcDk2rcI2dlTjpG6cYSbG1zRBnBji2MI4eb3sIjJQO2b039jx0DQYn6YLAUb4rpNPZ7Mqaz&#10;qxINuPRsLz3McISqaaBk3K7DOCM7B7Lr8aUi5W7sDZavlUnaWNqR1YkstmhS/DROcQYu7RT1a+hX&#10;PwEAAP//AwBQSwMEFAAGAAgAAAAhAGPNh5jcAAAACgEAAA8AAABkcnMvZG93bnJldi54bWxMj81O&#10;wzAQhO9IvIO1SNyoU4pDFeJUqFLPkIQH2MSbHxHbUey26duznOC2uzOa/SY/rHYSF1rC6J2G7SYB&#10;Qa71ZnS9hq/69LQHESI6g5N3pOFGAQ7F/V2OmfFXV9Klir3gEBcy1DDEOGdShnYgi2HjZ3KsdX6x&#10;GHldemkWvHK4neRzkqTS4uj4w4AzHQdqv6uz1fAydvVw9NVH+RmbUkWs5+5Wa/34sL6/gYi0xj8z&#10;/OIzOhTM1PizM0FMGl5VmrKVBbUDwYa9UgpEw4ctD7LI5f8KxQ8AAAD//wMAUEsBAi0AFAAGAAgA&#10;AAAhALaDOJL+AAAA4QEAABMAAAAAAAAAAAAAAAAAAAAAAFtDb250ZW50X1R5cGVzXS54bWxQSwEC&#10;LQAUAAYACAAAACEAOP0h/9YAAACUAQAACwAAAAAAAAAAAAAAAAAvAQAAX3JlbHMvLnJlbHNQSwEC&#10;LQAUAAYACAAAACEAO4RkOyICAAA8BAAADgAAAAAAAAAAAAAAAAAuAgAAZHJzL2Uyb0RvYy54bWxQ&#10;SwECLQAUAAYACAAAACEAY82HmNwAAAAKAQAADwAAAAAAAAAAAAAAAAB8BAAAZHJzL2Rvd25yZXYu&#10;eG1sUEsFBgAAAAAEAAQA8wAAAIUFAAAAAA==&#10;" fillcolor="#bfbfbf" strokeweight="2pt"/>
            </w:pict>
          </mc:Fallback>
        </mc:AlternateContent>
      </w:r>
    </w:p>
    <w:p w:rsidR="00D406C1" w:rsidRDefault="00D406C1" w:rsidP="00D406C1">
      <w:pPr>
        <w:jc w:val="both"/>
        <w:rPr>
          <w:sz w:val="36"/>
        </w:rPr>
      </w:pPr>
      <w:r>
        <w:rPr>
          <w:noProof/>
          <w:sz w:val="36"/>
        </w:rPr>
        <mc:AlternateContent>
          <mc:Choice Requires="wps">
            <w:drawing>
              <wp:anchor distT="0" distB="0" distL="114300" distR="114300" simplePos="0" relativeHeight="251667456" behindDoc="0" locked="0" layoutInCell="1" allowOverlap="1">
                <wp:simplePos x="0" y="0"/>
                <wp:positionH relativeFrom="column">
                  <wp:posOffset>1009015</wp:posOffset>
                </wp:positionH>
                <wp:positionV relativeFrom="paragraph">
                  <wp:posOffset>41275</wp:posOffset>
                </wp:positionV>
                <wp:extent cx="628015" cy="431165"/>
                <wp:effectExtent l="20320" t="12700" r="1841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31165"/>
                        </a:xfrm>
                        <a:prstGeom prst="rect">
                          <a:avLst/>
                        </a:prstGeom>
                        <a:solidFill>
                          <a:srgbClr val="D8D8D8"/>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9.45pt;margin-top:3.25pt;width:49.4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j5HwIAADwEAAAOAAAAZHJzL2Uyb0RvYy54bWysU1GP0zAMfkfiP0R5Z23HNka17nTaOIR0&#10;wImDH5Cl6RqRxsHJ1o1ff066jR3whGilKI6dL58/24ubQ2fYXqHXYCtejHLOlJVQa7ut+Levd6/m&#10;nPkgbC0MWFXxo/L8ZvnyxaJ3pRpDC6ZWyAjE+rJ3FW9DcGWWedmqTvgROGXJ2QB2IpCJ26xG0RN6&#10;Z7Jxns+yHrB2CFJ5T6frwcmXCb9plAyfm8arwEzFiVtIK6Z1E9dsuRDlFoVrtTzREP/AohPa0qMX&#10;qLUIgu1Q/wHVaYngoQkjCV0GTaOlSjlQNkX+WzaPrXAq5ULieHeRyf8/WPlp/4BM11Q7zqzoqERf&#10;SDRht0axIsrTO19S1KN7wJigd/cgv3tmYdVSlLpFhL5VoiZSKT57diEanq6yTf8RakIXuwBJqUOD&#10;XQQkDdghFeR4KYg6BCbpcDae58WUM0muyeuimE0jo0yU58sOfXivoGNxU3Ek6glc7O99GELPIYk8&#10;GF3faWOSgdvNyiDbC+qN9Tz+J3R/HWYs6ys+nk7yPEE/c/prjDx9f8PodKAuN7qr+PwSJMoo2ztb&#10;px4MQpthT+kZS1mepRtKsIH6SDIiDC1MI0ebFvAnZz21b8X9j51AxZn5YKkUb4vJJPZ7MibTN2My&#10;8NqzufYIKwmq4oGzYbsKw4zsHOptSy8VKXcLt1S+RidpI7+B1YkstWgqzmmc4gxc2ynq19AvnwAA&#10;AP//AwBQSwMEFAAGAAgAAAAhADuSicXeAAAACAEAAA8AAABkcnMvZG93bnJldi54bWxMj8FOwzAQ&#10;RO9I/IO1SNyoQ2naEuJUCAS3VlCQqt62yZJExGsrdpvA17Oc4Dia0cybfDXaTp2oD61jA9eTBBRx&#10;6aqWawPvb09XS1AhIlfYOSYDXxRgVZyf5ZhVbuBXOm1jraSEQ4YGmhh9pnUoG7IYJs4Ti/fheotR&#10;ZF/rqsdBym2np0ky1xZbloUGPT00VH5uj9YAvtTf4bHd7bzfrPf7wcV487w25vJivL8DFWmMf2H4&#10;xRd0KITp4I5cBdWJTpe3EjUwT0GJP00XcuVgYDGbgS5y/f9A8QMAAP//AwBQSwECLQAUAAYACAAA&#10;ACEAtoM4kv4AAADhAQAAEwAAAAAAAAAAAAAAAAAAAAAAW0NvbnRlbnRfVHlwZXNdLnhtbFBLAQIt&#10;ABQABgAIAAAAIQA4/SH/1gAAAJQBAAALAAAAAAAAAAAAAAAAAC8BAABfcmVscy8ucmVsc1BLAQIt&#10;ABQABgAIAAAAIQChskj5HwIAADwEAAAOAAAAAAAAAAAAAAAAAC4CAABkcnMvZTJvRG9jLnhtbFBL&#10;AQItABQABgAIAAAAIQA7konF3gAAAAgBAAAPAAAAAAAAAAAAAAAAAHkEAABkcnMvZG93bnJldi54&#10;bWxQSwUGAAAAAAQABADzAAAAhAUAAAAA&#10;" fillcolor="#d8d8d8" strokeweight="2pt"/>
            </w:pict>
          </mc:Fallback>
        </mc:AlternateContent>
      </w:r>
    </w:p>
    <w:p w:rsidR="00D406C1" w:rsidRDefault="00D406C1" w:rsidP="00D406C1">
      <w:pPr>
        <w:jc w:val="both"/>
        <w:rPr>
          <w:sz w:val="36"/>
        </w:rPr>
      </w:pPr>
    </w:p>
    <w:p w:rsidR="00D406C1" w:rsidRDefault="00D406C1" w:rsidP="00D406C1">
      <w:pPr>
        <w:jc w:val="both"/>
      </w:pPr>
      <w:r>
        <w:t xml:space="preserve">  </w:t>
      </w:r>
      <w:proofErr w:type="gramStart"/>
      <w:r>
        <w:t>actif</w:t>
      </w:r>
      <w:proofErr w:type="gramEnd"/>
      <w:r>
        <w:tab/>
      </w:r>
      <w:r>
        <w:tab/>
        <w:t xml:space="preserve">     passif</w:t>
      </w:r>
      <w:r>
        <w:tab/>
      </w:r>
      <w:r>
        <w:tab/>
        <w:t xml:space="preserve">         actif</w:t>
      </w:r>
      <w:r>
        <w:tab/>
        <w:t xml:space="preserve">          passif</w:t>
      </w:r>
      <w:r>
        <w:tab/>
      </w:r>
      <w:r>
        <w:tab/>
        <w:t xml:space="preserve">            actif</w:t>
      </w:r>
      <w:r>
        <w:tab/>
        <w:t xml:space="preserve">            passif</w:t>
      </w:r>
    </w:p>
    <w:p w:rsidR="00D406C1" w:rsidRPr="001F3F6B" w:rsidRDefault="00D406C1" w:rsidP="00D406C1">
      <w:pPr>
        <w:jc w:val="both"/>
        <w:rPr>
          <w:color w:val="00B050"/>
        </w:rPr>
      </w:pPr>
      <w:r>
        <w:tab/>
      </w:r>
      <w:r>
        <w:tab/>
      </w:r>
      <w:r>
        <w:tab/>
      </w:r>
      <w:r>
        <w:tab/>
      </w:r>
      <w:r>
        <w:tab/>
      </w:r>
      <w:r>
        <w:tab/>
      </w:r>
      <w:proofErr w:type="gramStart"/>
      <w:r>
        <w:rPr>
          <w:color w:val="00B050"/>
        </w:rPr>
        <w:t>risque&lt;</w:t>
      </w:r>
      <w:proofErr w:type="gramEnd"/>
      <w:r>
        <w:rPr>
          <w:color w:val="00B050"/>
        </w:rPr>
        <w:t>capital</w:t>
      </w:r>
      <w:r>
        <w:rPr>
          <w:color w:val="00B050"/>
        </w:rPr>
        <w:tab/>
      </w:r>
      <w:r>
        <w:rPr>
          <w:color w:val="00B050"/>
        </w:rPr>
        <w:tab/>
      </w:r>
      <w:r>
        <w:rPr>
          <w:color w:val="00B050"/>
        </w:rPr>
        <w:tab/>
      </w:r>
      <w:r>
        <w:rPr>
          <w:color w:val="00B050"/>
        </w:rPr>
        <w:tab/>
      </w:r>
      <w:r>
        <w:rPr>
          <w:color w:val="00B050"/>
        </w:rPr>
        <w:tab/>
        <w:t>risque&gt;capital</w:t>
      </w:r>
    </w:p>
    <w:p w:rsidR="00D406C1" w:rsidRDefault="00D406C1" w:rsidP="00D406C1">
      <w:pPr>
        <w:ind w:firstLine="708"/>
        <w:jc w:val="both"/>
      </w:pPr>
      <w:proofErr w:type="gramStart"/>
      <w:r>
        <w:t>épicerie</w:t>
      </w:r>
      <w:proofErr w:type="gramEnd"/>
      <w:r>
        <w:t xml:space="preserve"> </w:t>
      </w:r>
      <w:r>
        <w:tab/>
      </w:r>
      <w:r>
        <w:tab/>
      </w:r>
      <w:r>
        <w:tab/>
      </w:r>
      <w:r>
        <w:tab/>
        <w:t>banque type 1980</w:t>
      </w:r>
      <w:r>
        <w:tab/>
      </w:r>
      <w:r>
        <w:tab/>
      </w:r>
      <w:r>
        <w:tab/>
        <w:t xml:space="preserve">    banque type </w:t>
      </w:r>
    </w:p>
    <w:p w:rsidR="00D406C1" w:rsidRDefault="00D406C1" w:rsidP="00D406C1">
      <w:pPr>
        <w:jc w:val="both"/>
      </w:pPr>
      <w:r>
        <w:tab/>
      </w:r>
      <w:r>
        <w:tab/>
      </w:r>
      <w:r>
        <w:tab/>
      </w:r>
      <w:r>
        <w:tab/>
      </w:r>
      <w:r>
        <w:tab/>
      </w:r>
      <w:r>
        <w:tab/>
        <w:t>« </w:t>
      </w:r>
      <w:proofErr w:type="gramStart"/>
      <w:r>
        <w:t>banque</w:t>
      </w:r>
      <w:proofErr w:type="gramEnd"/>
      <w:r>
        <w:t xml:space="preserve"> de dépôt » </w:t>
      </w:r>
      <w:r>
        <w:tab/>
      </w:r>
      <w:r>
        <w:tab/>
      </w:r>
      <w:r>
        <w:tab/>
        <w:t xml:space="preserve">  contemporaine</w:t>
      </w:r>
    </w:p>
    <w:p w:rsidR="00D406C1" w:rsidRDefault="00D406C1" w:rsidP="00D406C1">
      <w:pPr>
        <w:jc w:val="both"/>
      </w:pPr>
      <w:r>
        <w:tab/>
      </w:r>
      <w:r>
        <w:tab/>
      </w:r>
      <w:r>
        <w:tab/>
      </w:r>
      <w:r>
        <w:tab/>
      </w:r>
      <w:r>
        <w:tab/>
      </w:r>
      <w:r>
        <w:tab/>
      </w:r>
      <w:r>
        <w:tab/>
      </w:r>
      <w:r>
        <w:tab/>
      </w:r>
      <w:r>
        <w:tab/>
      </w:r>
      <w:r>
        <w:tab/>
      </w:r>
      <w:r>
        <w:tab/>
        <w:t>« </w:t>
      </w:r>
      <w:proofErr w:type="gramStart"/>
      <w:r>
        <w:t>banque</w:t>
      </w:r>
      <w:proofErr w:type="gramEnd"/>
      <w:r>
        <w:t xml:space="preserve"> universelle »</w:t>
      </w:r>
    </w:p>
    <w:p w:rsidR="00D406C1" w:rsidRDefault="00D406C1" w:rsidP="00D406C1">
      <w:pPr>
        <w:jc w:val="both"/>
        <w:rPr>
          <w:sz w:val="16"/>
        </w:rPr>
      </w:pPr>
      <w:r>
        <w:tab/>
      </w:r>
      <w:r>
        <w:tab/>
      </w:r>
      <w:r>
        <w:tab/>
      </w:r>
      <w:r>
        <w:tab/>
      </w:r>
      <w:r>
        <w:tab/>
      </w:r>
      <w:r>
        <w:tab/>
      </w:r>
      <w:r>
        <w:tab/>
      </w:r>
      <w:r>
        <w:tab/>
      </w:r>
      <w:r>
        <w:tab/>
      </w:r>
      <w:r>
        <w:tab/>
      </w:r>
      <w:r>
        <w:tab/>
      </w:r>
      <w:r w:rsidRPr="00EA3734">
        <w:rPr>
          <w:sz w:val="16"/>
        </w:rPr>
        <w:t>(</w:t>
      </w:r>
      <w:proofErr w:type="gramStart"/>
      <w:r w:rsidRPr="00EA3734">
        <w:rPr>
          <w:sz w:val="16"/>
        </w:rPr>
        <w:t>banque</w:t>
      </w:r>
      <w:proofErr w:type="gramEnd"/>
      <w:r w:rsidRPr="00EA3734">
        <w:rPr>
          <w:sz w:val="16"/>
        </w:rPr>
        <w:t xml:space="preserve"> de dépôt + banque d’affaires)</w:t>
      </w:r>
    </w:p>
    <w:p w:rsidR="00D406C1" w:rsidRDefault="00D406C1" w:rsidP="00D406C1">
      <w:pPr>
        <w:jc w:val="both"/>
        <w:rPr>
          <w:rFonts w:asciiTheme="minorHAnsi" w:hAnsiTheme="minorHAnsi" w:cstheme="minorHAnsi"/>
        </w:rPr>
      </w:pPr>
    </w:p>
    <w:p w:rsidR="004558FF" w:rsidRDefault="004558FF" w:rsidP="004558FF">
      <w:pPr>
        <w:pStyle w:val="NormalWeb"/>
        <w:spacing w:after="0"/>
      </w:pPr>
      <w:r>
        <w:rPr>
          <w:rFonts w:ascii="Calibri" w:hAnsi="Calibri" w:cs="Calibri"/>
        </w:rPr>
        <w:t>Avant, les banques analysaient les risques d’une demande de crédit car une fois le crédit accordé elles le gardaient dans leur bilan</w:t>
      </w:r>
      <w:r>
        <w:rPr>
          <w:rFonts w:ascii="Calibri" w:hAnsi="Calibri" w:cs="Calibri"/>
          <w:b/>
          <w:bCs/>
        </w:rPr>
        <w:t xml:space="preserve"> pourquoi augmenter les risques en augmentant leurs actifs ? </w:t>
      </w:r>
    </w:p>
    <w:p w:rsidR="00C41C74" w:rsidRDefault="004558FF" w:rsidP="00C41C74">
      <w:pPr>
        <w:pStyle w:val="NormalWeb"/>
        <w:spacing w:after="0"/>
      </w:pPr>
      <w:r>
        <w:rPr>
          <w:rFonts w:ascii="Calibri" w:hAnsi="Calibri" w:cs="Calibri"/>
        </w:rPr>
        <w:lastRenderedPageBreak/>
        <w:t xml:space="preserve">En tant qu’entreprises capitalistes (ce n’est pas un service public) les banques doivent se rendre attractives pour leurs actionnaires… elles doivent donc augmenter leur rendement sur fonds propres, le ROE  </w:t>
      </w:r>
      <w:r w:rsidR="00C41C74">
        <w:br/>
      </w:r>
    </w:p>
    <w:tbl>
      <w:tblPr>
        <w:tblW w:w="832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457"/>
        <w:gridCol w:w="4868"/>
      </w:tblGrid>
      <w:tr w:rsidR="004558FF" w:rsidTr="00BD2A23">
        <w:trPr>
          <w:tblCellSpacing w:w="0" w:type="dxa"/>
        </w:trPr>
        <w:tc>
          <w:tcPr>
            <w:tcW w:w="3457"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p>
        </w:tc>
        <w:tc>
          <w:tcPr>
            <w:tcW w:w="4868"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ROE rendement sur fond propre</w:t>
            </w:r>
          </w:p>
        </w:tc>
      </w:tr>
      <w:tr w:rsidR="004558FF" w:rsidTr="00BD2A23">
        <w:trPr>
          <w:tblCellSpacing w:w="0" w:type="dxa"/>
        </w:trPr>
        <w:tc>
          <w:tcPr>
            <w:tcW w:w="3457"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Milieu 19</w:t>
            </w:r>
            <w:r>
              <w:rPr>
                <w:rFonts w:ascii="Calibri" w:hAnsi="Calibri" w:cs="Calibri"/>
                <w:vertAlign w:val="superscript"/>
              </w:rPr>
              <w:t>ème</w:t>
            </w:r>
            <w:r>
              <w:rPr>
                <w:rFonts w:ascii="Calibri" w:hAnsi="Calibri" w:cs="Calibri"/>
              </w:rPr>
              <w:t xml:space="preserve"> siècle</w:t>
            </w:r>
          </w:p>
        </w:tc>
        <w:tc>
          <w:tcPr>
            <w:tcW w:w="4868"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 xml:space="preserve">4% </w:t>
            </w:r>
          </w:p>
        </w:tc>
      </w:tr>
      <w:tr w:rsidR="004558FF" w:rsidTr="00BD2A23">
        <w:trPr>
          <w:tblCellSpacing w:w="0" w:type="dxa"/>
        </w:trPr>
        <w:tc>
          <w:tcPr>
            <w:tcW w:w="3457"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2007</w:t>
            </w:r>
          </w:p>
        </w:tc>
        <w:tc>
          <w:tcPr>
            <w:tcW w:w="4868"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20%</w:t>
            </w:r>
          </w:p>
        </w:tc>
      </w:tr>
    </w:tbl>
    <w:p w:rsidR="00BD2A23" w:rsidRPr="004558FF" w:rsidRDefault="00BD2A23" w:rsidP="00BD2A23">
      <w:pPr>
        <w:numPr>
          <w:ilvl w:val="0"/>
          <w:numId w:val="13"/>
        </w:numPr>
        <w:spacing w:before="100" w:beforeAutospacing="1"/>
      </w:pPr>
      <w:r>
        <w:rPr>
          <w:rFonts w:ascii="Calibri" w:hAnsi="Calibri" w:cs="Calibri"/>
          <w:b/>
          <w:bCs/>
          <w:color w:val="00B050"/>
        </w:rPr>
        <w:t>3/</w:t>
      </w:r>
      <w:r w:rsidRPr="004558FF">
        <w:rPr>
          <w:rFonts w:ascii="Calibri" w:hAnsi="Calibri" w:cs="Calibri"/>
          <w:b/>
          <w:bCs/>
          <w:color w:val="00B050"/>
        </w:rPr>
        <w:t xml:space="preserve">augmentation de la spéculation. </w:t>
      </w:r>
    </w:p>
    <w:p w:rsidR="004558FF" w:rsidRDefault="004558FF" w:rsidP="00C41C74">
      <w:pPr>
        <w:pStyle w:val="Sansinterligne"/>
      </w:pPr>
    </w:p>
    <w:tbl>
      <w:tblPr>
        <w:tblW w:w="832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457"/>
        <w:gridCol w:w="4868"/>
      </w:tblGrid>
      <w:tr w:rsid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p>
        </w:tc>
        <w:tc>
          <w:tcPr>
            <w:tcW w:w="4605"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Durée de vie moyenne d’une action</w:t>
            </w:r>
          </w:p>
        </w:tc>
      </w:tr>
      <w:tr w:rsid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Milieu 19</w:t>
            </w:r>
            <w:r>
              <w:rPr>
                <w:rFonts w:ascii="Calibri" w:hAnsi="Calibri" w:cs="Calibri"/>
                <w:vertAlign w:val="superscript"/>
              </w:rPr>
              <w:t>ème</w:t>
            </w:r>
            <w:r>
              <w:rPr>
                <w:rFonts w:ascii="Calibri" w:hAnsi="Calibri" w:cs="Calibri"/>
              </w:rPr>
              <w:t xml:space="preserve"> siècle</w:t>
            </w:r>
          </w:p>
        </w:tc>
        <w:tc>
          <w:tcPr>
            <w:tcW w:w="4605"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 xml:space="preserve">Le temps de vie d’une banque. </w:t>
            </w:r>
          </w:p>
        </w:tc>
      </w:tr>
      <w:tr w:rsidR="004558FF" w:rsidTr="004558FF">
        <w:trPr>
          <w:tblCellSpacing w:w="0" w:type="dxa"/>
        </w:trPr>
        <w:tc>
          <w:tcPr>
            <w:tcW w:w="3270"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2013</w:t>
            </w:r>
          </w:p>
        </w:tc>
        <w:tc>
          <w:tcPr>
            <w:tcW w:w="4605" w:type="dxa"/>
            <w:tcBorders>
              <w:top w:val="outset" w:sz="6" w:space="0" w:color="00000A"/>
              <w:left w:val="outset" w:sz="6" w:space="0" w:color="00000A"/>
              <w:bottom w:val="outset" w:sz="6" w:space="0" w:color="00000A"/>
              <w:right w:val="outset" w:sz="6" w:space="0" w:color="00000A"/>
            </w:tcBorders>
            <w:shd w:val="clear" w:color="auto" w:fill="FFFFFF"/>
            <w:hideMark/>
          </w:tcPr>
          <w:p w:rsidR="004558FF" w:rsidRDefault="004558FF">
            <w:pPr>
              <w:pStyle w:val="NormalWeb"/>
              <w:ind w:right="142"/>
            </w:pPr>
            <w:r>
              <w:rPr>
                <w:rFonts w:ascii="Calibri" w:hAnsi="Calibri" w:cs="Calibri"/>
              </w:rPr>
              <w:t>10min (</w:t>
            </w:r>
            <w:proofErr w:type="spellStart"/>
            <w:r>
              <w:rPr>
                <w:rFonts w:ascii="Calibri" w:hAnsi="Calibri" w:cs="Calibri"/>
              </w:rPr>
              <w:t>Scialom</w:t>
            </w:r>
            <w:proofErr w:type="spellEnd"/>
            <w:r>
              <w:rPr>
                <w:rFonts w:ascii="Calibri" w:hAnsi="Calibri" w:cs="Calibri"/>
              </w:rPr>
              <w:t xml:space="preserve"> et Giraud) mais beaucoup de trading à haute fréquence 1 millionième de seconde et contrôlé automatiquement par des programmes.</w:t>
            </w:r>
          </w:p>
        </w:tc>
      </w:tr>
    </w:tbl>
    <w:p w:rsidR="004558FF" w:rsidRDefault="004558FF" w:rsidP="004558FF">
      <w:pPr>
        <w:pStyle w:val="NormalWeb"/>
        <w:spacing w:after="0"/>
        <w:ind w:right="142"/>
      </w:pPr>
      <w:r>
        <w:rPr>
          <w:rFonts w:ascii="Calibri" w:hAnsi="Calibri" w:cs="Calibri"/>
        </w:rPr>
        <w:t xml:space="preserve">Bilan : les investisseurs à long terme (petits actionnaires et pouvoirs publics) ont perdu la main, ce sont les investisseurs à court terme les plus spéculatifs qui mènent la danse et gagnent à tous les coups, à la hausse ou la baisse. .. </w:t>
      </w:r>
      <w:proofErr w:type="gramStart"/>
      <w:r>
        <w:rPr>
          <w:rFonts w:ascii="Calibri" w:hAnsi="Calibri" w:cs="Calibri"/>
        </w:rPr>
        <w:t>jusqu’à</w:t>
      </w:r>
      <w:proofErr w:type="gramEnd"/>
      <w:r>
        <w:rPr>
          <w:rFonts w:ascii="Calibri" w:hAnsi="Calibri" w:cs="Calibri"/>
        </w:rPr>
        <w:t xml:space="preserve"> la prochaine crise</w:t>
      </w:r>
    </w:p>
    <w:p w:rsidR="004558FF" w:rsidRDefault="004558FF" w:rsidP="004558FF">
      <w:pPr>
        <w:pStyle w:val="NormalWeb"/>
        <w:spacing w:after="0"/>
      </w:pPr>
      <w:r>
        <w:rPr>
          <w:rFonts w:ascii="Calibri" w:hAnsi="Calibri" w:cs="Calibri"/>
          <w:b/>
          <w:bCs/>
          <w:color w:val="FF0000"/>
        </w:rPr>
        <w:t xml:space="preserve">CONCLUSION : </w:t>
      </w:r>
    </w:p>
    <w:p w:rsidR="004558FF" w:rsidRDefault="004558FF" w:rsidP="004558FF">
      <w:pPr>
        <w:pStyle w:val="NormalWeb"/>
        <w:spacing w:after="0"/>
      </w:pPr>
      <w:r>
        <w:rPr>
          <w:rFonts w:ascii="Calibri" w:hAnsi="Calibri" w:cs="Calibri"/>
        </w:rPr>
        <w:t>Pourquoi les crises se multiplient et s’intensifient :</w:t>
      </w:r>
    </w:p>
    <w:p w:rsidR="004558FF" w:rsidRDefault="004558FF" w:rsidP="004558FF">
      <w:pPr>
        <w:pStyle w:val="NormalWeb"/>
        <w:numPr>
          <w:ilvl w:val="0"/>
          <w:numId w:val="16"/>
        </w:numPr>
        <w:spacing w:after="0"/>
      </w:pPr>
      <w:r>
        <w:rPr>
          <w:rFonts w:ascii="Calibri" w:hAnsi="Calibri" w:cs="Calibri"/>
        </w:rPr>
        <w:t xml:space="preserve">Le fait de pouvoir se séparer des risques que l’on a pris </w:t>
      </w:r>
    </w:p>
    <w:p w:rsidR="004558FF" w:rsidRDefault="004558FF" w:rsidP="004558FF">
      <w:pPr>
        <w:pStyle w:val="NormalWeb"/>
        <w:numPr>
          <w:ilvl w:val="0"/>
          <w:numId w:val="16"/>
        </w:numPr>
        <w:spacing w:after="0"/>
      </w:pPr>
      <w:r>
        <w:rPr>
          <w:rFonts w:ascii="Calibri" w:hAnsi="Calibri" w:cs="Calibri"/>
        </w:rPr>
        <w:t xml:space="preserve">Le risque d’un krach financier d’autant plus grand que les banques sont financiarisées : Il suffit d’une perte minime sur les actifs engagés pour perdre tout son capital (Ex : Une grande banque comme la DB peut prêter 50x son capital… une perte de 2% de ses actifs peut entraîner sa faillite ! </w:t>
      </w:r>
    </w:p>
    <w:p w:rsidR="004558FF" w:rsidRDefault="004558FF" w:rsidP="004558FF">
      <w:pPr>
        <w:pStyle w:val="NormalWeb"/>
        <w:spacing w:after="0"/>
      </w:pPr>
      <w:r>
        <w:rPr>
          <w:rFonts w:ascii="Calibri" w:hAnsi="Calibri" w:cs="Calibri"/>
        </w:rPr>
        <w:t xml:space="preserve">Aujourd’hui la partie financière de la banque étant tellement importante que le risque n’est plus porté que par les financiers mais aussi par les épargnants, commerçants, PME et les administrations publiques </w:t>
      </w:r>
      <w:r>
        <w:rPr>
          <w:rFonts w:ascii="Wingdings" w:hAnsi="Wingdings"/>
        </w:rPr>
        <w:sym w:font="Wingdings" w:char="F0E0"/>
      </w:r>
      <w:r>
        <w:rPr>
          <w:rFonts w:ascii="Calibri" w:hAnsi="Calibri" w:cs="Calibri"/>
        </w:rPr>
        <w:t xml:space="preserve"> l’État est plus ou moins « obligé » d’intervenir en cas de faillite. Le plus drôle est qu’il s’endette auprès des mêmes financiers qu’il est venu sauver</w:t>
      </w:r>
    </w:p>
    <w:p w:rsidR="004558FF" w:rsidRDefault="003815A6" w:rsidP="004558FF">
      <w:pPr>
        <w:pStyle w:val="NormalWeb"/>
        <w:spacing w:after="0"/>
      </w:pPr>
      <w:r>
        <w:rPr>
          <w:rFonts w:ascii="Calibri" w:hAnsi="Calibri" w:cs="Calibri"/>
          <w:b/>
          <w:bCs/>
          <w:color w:val="FF0000"/>
        </w:rPr>
        <w:t>Bilan</w:t>
      </w:r>
      <w:r w:rsidR="004558FF">
        <w:rPr>
          <w:rFonts w:ascii="Calibri" w:hAnsi="Calibri" w:cs="Calibri"/>
          <w:b/>
          <w:bCs/>
          <w:color w:val="FF0000"/>
        </w:rPr>
        <w:t xml:space="preserve"> : Monde : de 1985 à 2005 </w:t>
      </w:r>
    </w:p>
    <w:p w:rsidR="004558FF" w:rsidRDefault="004558FF" w:rsidP="004558FF">
      <w:pPr>
        <w:pStyle w:val="NormalWeb"/>
        <w:numPr>
          <w:ilvl w:val="0"/>
          <w:numId w:val="17"/>
        </w:numPr>
        <w:spacing w:after="0"/>
      </w:pPr>
      <w:r>
        <w:rPr>
          <w:rFonts w:ascii="Calibri" w:hAnsi="Calibri" w:cs="Calibri"/>
          <w:b/>
          <w:bCs/>
          <w:color w:val="FF0000"/>
        </w:rPr>
        <w:t>PIB x3</w:t>
      </w:r>
    </w:p>
    <w:p w:rsidR="004558FF" w:rsidRDefault="004558FF" w:rsidP="004558FF">
      <w:pPr>
        <w:pStyle w:val="NormalWeb"/>
        <w:numPr>
          <w:ilvl w:val="0"/>
          <w:numId w:val="17"/>
        </w:numPr>
        <w:spacing w:after="0"/>
      </w:pPr>
      <w:r>
        <w:rPr>
          <w:rFonts w:ascii="Calibri" w:hAnsi="Calibri" w:cs="Calibri"/>
          <w:b/>
          <w:bCs/>
          <w:color w:val="FF0000"/>
        </w:rPr>
        <w:t>Titres (dettes, actions, obligations) x7</w:t>
      </w:r>
    </w:p>
    <w:p w:rsidR="004558FF" w:rsidRDefault="004558FF" w:rsidP="004558FF">
      <w:pPr>
        <w:pStyle w:val="NormalWeb"/>
        <w:numPr>
          <w:ilvl w:val="0"/>
          <w:numId w:val="17"/>
        </w:numPr>
        <w:spacing w:after="0"/>
      </w:pPr>
      <w:r>
        <w:rPr>
          <w:rFonts w:ascii="Calibri" w:hAnsi="Calibri" w:cs="Calibri"/>
          <w:b/>
          <w:bCs/>
          <w:color w:val="FF0000"/>
        </w:rPr>
        <w:t>Produits dérivés x100 !</w:t>
      </w:r>
    </w:p>
    <w:p w:rsidR="004558FF" w:rsidRDefault="004558FF" w:rsidP="004558FF">
      <w:pPr>
        <w:pStyle w:val="NormalWeb"/>
        <w:spacing w:after="0"/>
      </w:pPr>
    </w:p>
    <w:p w:rsidR="004558FF" w:rsidRDefault="004558FF" w:rsidP="004558FF">
      <w:pPr>
        <w:pStyle w:val="NormalWeb"/>
        <w:spacing w:after="0"/>
      </w:pPr>
    </w:p>
    <w:p w:rsidR="004558FF" w:rsidRDefault="004558FF" w:rsidP="004558FF">
      <w:pPr>
        <w:pStyle w:val="NormalWeb"/>
        <w:spacing w:after="0"/>
      </w:pPr>
    </w:p>
    <w:p w:rsidR="004558FF" w:rsidRDefault="004558FF" w:rsidP="004558FF">
      <w:pPr>
        <w:pStyle w:val="NormalWeb"/>
        <w:spacing w:after="0"/>
        <w:jc w:val="center"/>
      </w:pPr>
      <w:r>
        <w:rPr>
          <w:rFonts w:ascii="Calibri" w:hAnsi="Calibri" w:cs="Calibri"/>
          <w:b/>
          <w:bCs/>
          <w:color w:val="00B050"/>
          <w:sz w:val="32"/>
          <w:szCs w:val="32"/>
        </w:rPr>
        <w:lastRenderedPageBreak/>
        <w:t>3 : Les « Petits dangers » de la bête</w:t>
      </w:r>
    </w:p>
    <w:p w:rsidR="004558FF" w:rsidRDefault="004558FF" w:rsidP="004558FF">
      <w:pPr>
        <w:pStyle w:val="NormalWeb"/>
        <w:spacing w:after="0"/>
        <w:rPr>
          <w:rFonts w:ascii="Calibri" w:hAnsi="Calibri" w:cs="Calibri"/>
          <w:b/>
          <w:bCs/>
        </w:rPr>
      </w:pPr>
      <w:r>
        <w:rPr>
          <w:rFonts w:ascii="Calibri" w:hAnsi="Calibri" w:cs="Calibri"/>
          <w:b/>
          <w:bCs/>
        </w:rPr>
        <w:t>La spéculation et la triche sont naturelles… quand on se contrôle soi-même … ce qui peut avoir des conséquences dramatiques</w:t>
      </w:r>
      <w:r w:rsidR="003815A6">
        <w:rPr>
          <w:rFonts w:ascii="Calibri" w:hAnsi="Calibri" w:cs="Calibri"/>
          <w:b/>
          <w:bCs/>
        </w:rPr>
        <w:t>…  Banques trop grosses pour faire faillite ?</w:t>
      </w:r>
      <w:r>
        <w:rPr>
          <w:rFonts w:ascii="Calibri" w:hAnsi="Calibri" w:cs="Calibri"/>
          <w:b/>
          <w:bCs/>
        </w:rPr>
        <w:t xml:space="preserve"> </w:t>
      </w:r>
      <w:proofErr w:type="gramStart"/>
      <w:r>
        <w:rPr>
          <w:rFonts w:ascii="Calibri" w:hAnsi="Calibri" w:cs="Calibri"/>
          <w:b/>
          <w:bCs/>
        </w:rPr>
        <w:t>trop</w:t>
      </w:r>
      <w:proofErr w:type="gramEnd"/>
      <w:r>
        <w:rPr>
          <w:rFonts w:ascii="Calibri" w:hAnsi="Calibri" w:cs="Calibri"/>
          <w:b/>
          <w:bCs/>
        </w:rPr>
        <w:t xml:space="preserve"> grosse</w:t>
      </w:r>
      <w:r w:rsidR="003815A6">
        <w:rPr>
          <w:rFonts w:ascii="Calibri" w:hAnsi="Calibri" w:cs="Calibri"/>
          <w:b/>
          <w:bCs/>
        </w:rPr>
        <w:t>s</w:t>
      </w:r>
      <w:r>
        <w:rPr>
          <w:rFonts w:ascii="Calibri" w:hAnsi="Calibri" w:cs="Calibri"/>
          <w:b/>
          <w:bCs/>
        </w:rPr>
        <w:t xml:space="preserve"> pour être condamnée</w:t>
      </w:r>
      <w:r w:rsidR="003815A6">
        <w:rPr>
          <w:rFonts w:ascii="Calibri" w:hAnsi="Calibri" w:cs="Calibri"/>
          <w:b/>
          <w:bCs/>
        </w:rPr>
        <w:t>s ?</w:t>
      </w:r>
      <w:r>
        <w:rPr>
          <w:rFonts w:ascii="Calibri" w:hAnsi="Calibri" w:cs="Calibri"/>
          <w:b/>
          <w:bCs/>
        </w:rPr>
        <w:t xml:space="preserve"> </w:t>
      </w:r>
      <w:r w:rsidR="003815A6">
        <w:t>“</w:t>
      </w:r>
      <w:proofErr w:type="gramStart"/>
      <w:r w:rsidR="003815A6">
        <w:rPr>
          <w:rFonts w:ascii="Calibri" w:hAnsi="Calibri" w:cs="Calibri"/>
          <w:b/>
          <w:bCs/>
        </w:rPr>
        <w:t>to</w:t>
      </w:r>
      <w:proofErr w:type="gramEnd"/>
      <w:r w:rsidR="003815A6">
        <w:rPr>
          <w:rFonts w:ascii="Calibri" w:hAnsi="Calibri" w:cs="Calibri"/>
          <w:b/>
          <w:bCs/>
        </w:rPr>
        <w:t xml:space="preserve"> </w:t>
      </w:r>
      <w:proofErr w:type="spellStart"/>
      <w:r w:rsidR="003815A6">
        <w:rPr>
          <w:rFonts w:ascii="Calibri" w:hAnsi="Calibri" w:cs="Calibri"/>
          <w:b/>
          <w:bCs/>
        </w:rPr>
        <w:t>big</w:t>
      </w:r>
      <w:proofErr w:type="spellEnd"/>
      <w:r w:rsidR="003815A6">
        <w:rPr>
          <w:rFonts w:ascii="Calibri" w:hAnsi="Calibri" w:cs="Calibri"/>
          <w:b/>
          <w:bCs/>
        </w:rPr>
        <w:t xml:space="preserve"> to </w:t>
      </w:r>
      <w:proofErr w:type="spellStart"/>
      <w:r w:rsidR="003815A6">
        <w:rPr>
          <w:rFonts w:ascii="Calibri" w:hAnsi="Calibri" w:cs="Calibri"/>
          <w:b/>
          <w:bCs/>
        </w:rPr>
        <w:t>fail</w:t>
      </w:r>
      <w:proofErr w:type="spellEnd"/>
      <w:r w:rsidR="003815A6">
        <w:rPr>
          <w:rFonts w:ascii="Calibri" w:hAnsi="Calibri" w:cs="Calibri"/>
          <w:b/>
          <w:bCs/>
        </w:rPr>
        <w:t xml:space="preserve"> ou to </w:t>
      </w:r>
      <w:proofErr w:type="spellStart"/>
      <w:r w:rsidR="003815A6">
        <w:rPr>
          <w:rFonts w:ascii="Calibri" w:hAnsi="Calibri" w:cs="Calibri"/>
          <w:b/>
          <w:bCs/>
        </w:rPr>
        <w:t>big</w:t>
      </w:r>
      <w:proofErr w:type="spellEnd"/>
      <w:r w:rsidR="003815A6">
        <w:rPr>
          <w:rFonts w:ascii="Calibri" w:hAnsi="Calibri" w:cs="Calibri"/>
          <w:b/>
          <w:bCs/>
        </w:rPr>
        <w:t xml:space="preserve"> to </w:t>
      </w:r>
      <w:proofErr w:type="spellStart"/>
      <w:r w:rsidR="003815A6">
        <w:rPr>
          <w:rFonts w:ascii="Calibri" w:hAnsi="Calibri" w:cs="Calibri"/>
          <w:b/>
          <w:bCs/>
        </w:rPr>
        <w:t>jail</w:t>
      </w:r>
      <w:proofErr w:type="spellEnd"/>
      <w:r w:rsidR="003815A6">
        <w:rPr>
          <w:rFonts w:ascii="Calibri" w:hAnsi="Calibri" w:cs="Calibri"/>
          <w:b/>
          <w:bCs/>
        </w:rPr>
        <w:t>”</w:t>
      </w:r>
    </w:p>
    <w:p w:rsidR="003815A6" w:rsidRDefault="003815A6" w:rsidP="004558FF">
      <w:pPr>
        <w:pStyle w:val="NormalWeb"/>
        <w:spacing w:after="0"/>
      </w:pPr>
    </w:p>
    <w:p w:rsidR="004558FF" w:rsidRDefault="004558FF" w:rsidP="004558FF">
      <w:pPr>
        <w:pStyle w:val="NormalWeb"/>
        <w:spacing w:after="0"/>
      </w:pPr>
      <w:r>
        <w:rPr>
          <w:rFonts w:ascii="Calibri" w:hAnsi="Calibri" w:cs="Calibri"/>
          <w:b/>
          <w:bCs/>
          <w:color w:val="00B050"/>
        </w:rPr>
        <w:t xml:space="preserve">3.1 </w:t>
      </w:r>
      <w:r w:rsidR="003815A6">
        <w:rPr>
          <w:rFonts w:ascii="Calibri" w:hAnsi="Calibri" w:cs="Calibri"/>
          <w:b/>
          <w:bCs/>
          <w:color w:val="00B050"/>
        </w:rPr>
        <w:t>La</w:t>
      </w:r>
      <w:r>
        <w:rPr>
          <w:rFonts w:ascii="Calibri" w:hAnsi="Calibri" w:cs="Calibri"/>
          <w:b/>
          <w:bCs/>
          <w:color w:val="00B050"/>
        </w:rPr>
        <w:t xml:space="preserve"> triche est naturelle… quand on se contrôle soi-même</w:t>
      </w:r>
    </w:p>
    <w:p w:rsidR="004558FF" w:rsidRDefault="004558FF" w:rsidP="004558FF">
      <w:pPr>
        <w:pStyle w:val="NormalWeb"/>
        <w:numPr>
          <w:ilvl w:val="0"/>
          <w:numId w:val="18"/>
        </w:numPr>
        <w:spacing w:after="0"/>
      </w:pPr>
      <w:r>
        <w:rPr>
          <w:rFonts w:ascii="Calibri" w:hAnsi="Calibri" w:cs="Calibri"/>
        </w:rPr>
        <w:t xml:space="preserve">Rappel : le marché des changes est le plus important marché financier </w:t>
      </w:r>
      <w:r>
        <w:rPr>
          <w:rFonts w:ascii="Calibri" w:hAnsi="Calibri" w:cs="Calibri"/>
          <w:color w:val="FF0000"/>
        </w:rPr>
        <w:t>(x 500 de 70 à 2013 : 10 MD$ à 5300 MD$ par jour </w:t>
      </w:r>
      <w:proofErr w:type="gramStart"/>
      <w:r>
        <w:rPr>
          <w:rFonts w:ascii="Calibri" w:hAnsi="Calibri" w:cs="Calibri"/>
          <w:color w:val="FF0000"/>
        </w:rPr>
        <w:t>! )</w:t>
      </w:r>
      <w:proofErr w:type="gramEnd"/>
      <w:r>
        <w:rPr>
          <w:rFonts w:ascii="Calibri" w:hAnsi="Calibri" w:cs="Calibri"/>
          <w:color w:val="FF0000"/>
        </w:rPr>
        <w:t xml:space="preserve"> , </w:t>
      </w:r>
      <w:r>
        <w:rPr>
          <w:rFonts w:ascii="Calibri" w:hAnsi="Calibri" w:cs="Calibri"/>
        </w:rPr>
        <w:t xml:space="preserve">c’est seulement quelques banques qui fixent les taux de référence et peuvent donc les manipuler facilement (ex : scandale sur le </w:t>
      </w:r>
      <w:proofErr w:type="spellStart"/>
      <w:r>
        <w:rPr>
          <w:rFonts w:ascii="Calibri" w:hAnsi="Calibri" w:cs="Calibri"/>
        </w:rPr>
        <w:t>Libor</w:t>
      </w:r>
      <w:proofErr w:type="spellEnd"/>
      <w:r>
        <w:rPr>
          <w:rFonts w:ascii="Calibri" w:hAnsi="Calibri" w:cs="Calibri"/>
        </w:rPr>
        <w:t xml:space="preserve">, l’ISDA </w:t>
      </w:r>
      <w:proofErr w:type="spellStart"/>
      <w:r>
        <w:rPr>
          <w:rFonts w:ascii="Calibri" w:hAnsi="Calibri" w:cs="Calibri"/>
        </w:rPr>
        <w:t>fix</w:t>
      </w:r>
      <w:proofErr w:type="spellEnd"/>
      <w:r>
        <w:rPr>
          <w:rFonts w:ascii="Calibri" w:hAnsi="Calibri" w:cs="Calibri"/>
        </w:rPr>
        <w:t xml:space="preserve"> on y reviendra plus loin) </w:t>
      </w:r>
    </w:p>
    <w:p w:rsidR="004558FF" w:rsidRDefault="004558FF" w:rsidP="004558FF">
      <w:pPr>
        <w:pStyle w:val="NormalWeb"/>
        <w:numPr>
          <w:ilvl w:val="0"/>
          <w:numId w:val="18"/>
        </w:numPr>
        <w:spacing w:after="0"/>
      </w:pPr>
      <w:r>
        <w:rPr>
          <w:rFonts w:ascii="Calibri" w:hAnsi="Calibri" w:cs="Calibri"/>
        </w:rPr>
        <w:t xml:space="preserve">il est à la fois aisé de dissimuler les risques… mais aussi dissimuler l’évasion fiscale…voire dissimuler les activités mafieuses et criminelles car il y a accès facile pour : </w:t>
      </w:r>
    </w:p>
    <w:p w:rsidR="004558FF" w:rsidRDefault="004558FF" w:rsidP="004558FF">
      <w:pPr>
        <w:pStyle w:val="NormalWeb"/>
        <w:numPr>
          <w:ilvl w:val="1"/>
          <w:numId w:val="18"/>
        </w:numPr>
        <w:spacing w:after="0"/>
      </w:pPr>
      <w:r>
        <w:rPr>
          <w:rFonts w:ascii="Calibri" w:hAnsi="Calibri" w:cs="Calibri"/>
          <w:b/>
          <w:bCs/>
        </w:rPr>
        <w:t>le hors bilan</w:t>
      </w:r>
      <w:r>
        <w:rPr>
          <w:rFonts w:ascii="Calibri" w:hAnsi="Calibri" w:cs="Calibri"/>
        </w:rPr>
        <w:t xml:space="preserve"> (suivi comptable des activités qui n’ont pas encore entraîné un paiement de la part de la banque …mais lui fait déjà courir un risque… il est constitué à 90% d’opérations sur les dérivés </w:t>
      </w:r>
      <w:r>
        <w:rPr>
          <w:rFonts w:ascii="Wingdings" w:hAnsi="Wingdings"/>
        </w:rPr>
        <w:sym w:font="Wingdings" w:char="F0E0"/>
      </w:r>
      <w:r>
        <w:rPr>
          <w:rFonts w:ascii="Calibri" w:hAnsi="Calibri" w:cs="Calibri"/>
        </w:rPr>
        <w:t xml:space="preserve"> 100 000 MD€ pour les seules banques françaises … </w:t>
      </w:r>
    </w:p>
    <w:p w:rsidR="004558FF" w:rsidRDefault="004558FF" w:rsidP="004558FF">
      <w:pPr>
        <w:pStyle w:val="NormalWeb"/>
        <w:numPr>
          <w:ilvl w:val="1"/>
          <w:numId w:val="18"/>
        </w:numPr>
        <w:spacing w:after="0"/>
      </w:pPr>
      <w:r>
        <w:rPr>
          <w:rFonts w:ascii="Calibri" w:hAnsi="Calibri" w:cs="Calibri"/>
        </w:rPr>
        <w:t xml:space="preserve">le Shadow </w:t>
      </w:r>
      <w:proofErr w:type="spellStart"/>
      <w:r>
        <w:rPr>
          <w:rFonts w:ascii="Calibri" w:hAnsi="Calibri" w:cs="Calibri"/>
        </w:rPr>
        <w:t>banking</w:t>
      </w:r>
      <w:proofErr w:type="spellEnd"/>
      <w:r>
        <w:rPr>
          <w:rFonts w:ascii="Calibri" w:hAnsi="Calibri" w:cs="Calibri"/>
        </w:rPr>
        <w:t xml:space="preserve"> : création de sociétés financières sans dépôts de clients, donc sans réglementation </w:t>
      </w:r>
      <w:r>
        <w:rPr>
          <w:rFonts w:ascii="Wingdings" w:hAnsi="Wingdings"/>
        </w:rPr>
        <w:sym w:font="Wingdings" w:char="F0E0"/>
      </w:r>
      <w:r>
        <w:rPr>
          <w:rFonts w:ascii="Calibri" w:hAnsi="Calibri" w:cs="Calibri"/>
        </w:rPr>
        <w:t xml:space="preserve"> 70 000 MD$ en 2012 </w:t>
      </w:r>
    </w:p>
    <w:p w:rsidR="004558FF" w:rsidRDefault="004558FF" w:rsidP="004558FF">
      <w:pPr>
        <w:pStyle w:val="NormalWeb"/>
        <w:numPr>
          <w:ilvl w:val="1"/>
          <w:numId w:val="18"/>
        </w:numPr>
        <w:spacing w:after="0"/>
      </w:pPr>
      <w:r>
        <w:rPr>
          <w:rFonts w:ascii="Calibri" w:hAnsi="Calibri" w:cs="Calibri"/>
        </w:rPr>
        <w:t xml:space="preserve">le tout dans les paradis fiscaux, (paradis pour les 1% = enfer pour nous les 99%) (championne : Deutsche Bank = 1000 filiales, BNP : 300 filiales…) la Suisse, la City de Londres et le Luxembourg sont les plus importants. Ex : les îles Vierges ont 100 sociétés par habitants, </w:t>
      </w:r>
    </w:p>
    <w:p w:rsidR="004558FF" w:rsidRDefault="004558FF" w:rsidP="004558FF">
      <w:pPr>
        <w:pStyle w:val="NormalWeb"/>
        <w:numPr>
          <w:ilvl w:val="1"/>
          <w:numId w:val="18"/>
        </w:numPr>
        <w:spacing w:after="0"/>
      </w:pPr>
      <w:r>
        <w:rPr>
          <w:rFonts w:ascii="Calibri" w:hAnsi="Calibri" w:cs="Calibri"/>
        </w:rPr>
        <w:t xml:space="preserve">ex : HSBC a reconnu avoir blanchi 900 millions de $ des cartels Mexicains de la drogue… on y reviendra plus loin. </w:t>
      </w:r>
    </w:p>
    <w:p w:rsidR="004558FF" w:rsidRDefault="004558FF" w:rsidP="004558FF">
      <w:pPr>
        <w:pStyle w:val="NormalWeb"/>
        <w:numPr>
          <w:ilvl w:val="0"/>
          <w:numId w:val="18"/>
        </w:numPr>
        <w:spacing w:after="0"/>
      </w:pPr>
      <w:r>
        <w:rPr>
          <w:rFonts w:ascii="Calibri" w:hAnsi="Calibri" w:cs="Calibri"/>
        </w:rPr>
        <w:t xml:space="preserve">Dissimulation : ex crise de 2008 : masse de crédits immobiliers impossible à rembourser </w:t>
      </w:r>
      <w:r>
        <w:rPr>
          <w:rFonts w:ascii="Wingdings" w:hAnsi="Wingdings"/>
        </w:rPr>
        <w:sym w:font="Wingdings" w:char="F0E0"/>
      </w:r>
      <w:r>
        <w:rPr>
          <w:rFonts w:ascii="Calibri" w:hAnsi="Calibri" w:cs="Calibri"/>
        </w:rPr>
        <w:t xml:space="preserve"> effondrement des produits dérivés </w:t>
      </w:r>
      <w:proofErr w:type="spellStart"/>
      <w:r>
        <w:rPr>
          <w:rFonts w:ascii="Calibri" w:hAnsi="Calibri" w:cs="Calibri"/>
        </w:rPr>
        <w:t>subprimes</w:t>
      </w:r>
      <w:proofErr w:type="spellEnd"/>
      <w:r>
        <w:rPr>
          <w:rFonts w:ascii="Calibri" w:hAnsi="Calibri" w:cs="Calibri"/>
        </w:rPr>
        <w:t xml:space="preserve"> </w:t>
      </w:r>
      <w:r>
        <w:rPr>
          <w:rFonts w:ascii="Wingdings" w:hAnsi="Wingdings"/>
        </w:rPr>
        <w:sym w:font="Wingdings" w:char="F0E0"/>
      </w:r>
      <w:r>
        <w:rPr>
          <w:rFonts w:ascii="Calibri" w:hAnsi="Calibri" w:cs="Calibri"/>
        </w:rPr>
        <w:t xml:space="preserve"> pertes dans les banques importantes voire supérieures à leur capital </w:t>
      </w:r>
      <w:r>
        <w:rPr>
          <w:rFonts w:ascii="Wingdings" w:hAnsi="Wingdings"/>
        </w:rPr>
        <w:sym w:font="Wingdings" w:char="F0E0"/>
      </w:r>
      <w:r>
        <w:rPr>
          <w:rFonts w:ascii="Calibri" w:hAnsi="Calibri" w:cs="Calibri"/>
        </w:rPr>
        <w:t xml:space="preserve"> 2 choix : </w:t>
      </w:r>
    </w:p>
    <w:p w:rsidR="004558FF" w:rsidRDefault="004558FF" w:rsidP="004558FF">
      <w:pPr>
        <w:pStyle w:val="NormalWeb"/>
        <w:numPr>
          <w:ilvl w:val="1"/>
          <w:numId w:val="18"/>
        </w:numPr>
        <w:spacing w:after="0"/>
      </w:pPr>
      <w:r>
        <w:rPr>
          <w:rFonts w:ascii="Calibri" w:hAnsi="Calibri" w:cs="Calibri"/>
        </w:rPr>
        <w:t xml:space="preserve">Être rachetée par l’état ou une autre banque (ex : </w:t>
      </w:r>
      <w:proofErr w:type="spellStart"/>
      <w:r>
        <w:rPr>
          <w:rFonts w:ascii="Calibri" w:hAnsi="Calibri" w:cs="Calibri"/>
        </w:rPr>
        <w:t>Northern</w:t>
      </w:r>
      <w:proofErr w:type="spellEnd"/>
      <w:r>
        <w:rPr>
          <w:rFonts w:ascii="Calibri" w:hAnsi="Calibri" w:cs="Calibri"/>
        </w:rPr>
        <w:t xml:space="preserve"> Rock a été nationalisée en 2008)</w:t>
      </w:r>
    </w:p>
    <w:p w:rsidR="004558FF" w:rsidRPr="003815A6" w:rsidRDefault="004558FF" w:rsidP="004558FF">
      <w:pPr>
        <w:pStyle w:val="NormalWeb"/>
        <w:numPr>
          <w:ilvl w:val="1"/>
          <w:numId w:val="18"/>
        </w:numPr>
        <w:spacing w:after="0"/>
      </w:pPr>
      <w:r>
        <w:rPr>
          <w:rFonts w:ascii="Calibri" w:hAnsi="Calibri" w:cs="Calibri"/>
        </w:rPr>
        <w:t xml:space="preserve">Dissimuler leurs pertes… beaucoup de banques étaient en réalité en faillite (ex : la Deutsche Bank a dissimulé 12 Md€ de pertes sur le marché des dérivés (Financial </w:t>
      </w:r>
      <w:proofErr w:type="spellStart"/>
      <w:r>
        <w:rPr>
          <w:rFonts w:ascii="Calibri" w:hAnsi="Calibri" w:cs="Calibri"/>
        </w:rPr>
        <w:t>Tmes</w:t>
      </w:r>
      <w:proofErr w:type="spellEnd"/>
      <w:r>
        <w:rPr>
          <w:rFonts w:ascii="Calibri" w:hAnsi="Calibri" w:cs="Calibri"/>
        </w:rPr>
        <w:t xml:space="preserve"> 06/12/12) …3 employés ont dénoncé les faits… 1 a été licencié, l’autre est parti avec 900 000$ le 3</w:t>
      </w:r>
      <w:r>
        <w:rPr>
          <w:rFonts w:ascii="Calibri" w:hAnsi="Calibri" w:cs="Calibri"/>
          <w:vertAlign w:val="superscript"/>
        </w:rPr>
        <w:t>ème</w:t>
      </w:r>
      <w:r>
        <w:rPr>
          <w:rFonts w:ascii="Calibri" w:hAnsi="Calibri" w:cs="Calibri"/>
        </w:rPr>
        <w:t xml:space="preserve"> est resté anonyme … Le directeur juridique de la D Bank était un des principaux responsables de la SEC (Security Exchange Commission) organe de contrôle des marchés </w:t>
      </w:r>
      <w:r>
        <w:rPr>
          <w:rFonts w:ascii="Wingdings" w:hAnsi="Wingdings"/>
        </w:rPr>
        <w:sym w:font="Wingdings" w:char="F0E0"/>
      </w:r>
      <w:r>
        <w:rPr>
          <w:rFonts w:ascii="Calibri" w:hAnsi="Calibri" w:cs="Calibri"/>
        </w:rPr>
        <w:t xml:space="preserve"> ceci n’est pas un cas isolé mais un standard de fonctionnement…</w:t>
      </w:r>
    </w:p>
    <w:p w:rsidR="003815A6" w:rsidRDefault="003815A6" w:rsidP="003815A6">
      <w:pPr>
        <w:pStyle w:val="NormalWeb"/>
        <w:spacing w:after="0"/>
        <w:ind w:left="1440"/>
      </w:pPr>
    </w:p>
    <w:p w:rsidR="004558FF" w:rsidRDefault="004558FF" w:rsidP="004558FF">
      <w:pPr>
        <w:pStyle w:val="NormalWeb"/>
        <w:spacing w:after="0"/>
        <w:rPr>
          <w:lang w:val="en-US"/>
        </w:rPr>
      </w:pPr>
      <w:r>
        <w:rPr>
          <w:rFonts w:ascii="Calibri" w:hAnsi="Calibri" w:cs="Calibri"/>
          <w:b/>
          <w:bCs/>
          <w:color w:val="00B050"/>
          <w:lang w:val="en-US"/>
        </w:rPr>
        <w:t xml:space="preserve">3.2 “to big … but not </w:t>
      </w:r>
      <w:proofErr w:type="spellStart"/>
      <w:r>
        <w:rPr>
          <w:rFonts w:ascii="Calibri" w:hAnsi="Calibri" w:cs="Calibri"/>
          <w:b/>
          <w:bCs/>
          <w:color w:val="00B050"/>
          <w:lang w:val="en-US"/>
        </w:rPr>
        <w:t>to</w:t>
      </w:r>
      <w:proofErr w:type="spellEnd"/>
      <w:r>
        <w:rPr>
          <w:rFonts w:ascii="Calibri" w:hAnsi="Calibri" w:cs="Calibri"/>
          <w:b/>
          <w:bCs/>
          <w:color w:val="00B050"/>
          <w:lang w:val="en-US"/>
        </w:rPr>
        <w:t xml:space="preserve"> big to fail…”  </w:t>
      </w:r>
    </w:p>
    <w:p w:rsidR="004558FF" w:rsidRDefault="004558FF" w:rsidP="004558FF">
      <w:pPr>
        <w:pStyle w:val="NormalWeb"/>
        <w:numPr>
          <w:ilvl w:val="0"/>
          <w:numId w:val="19"/>
        </w:numPr>
        <w:spacing w:after="0"/>
        <w:rPr>
          <w:lang w:val="en-US"/>
        </w:rPr>
      </w:pPr>
      <w:proofErr w:type="spellStart"/>
      <w:r>
        <w:rPr>
          <w:rFonts w:ascii="Calibri" w:hAnsi="Calibri" w:cs="Calibri"/>
          <w:b/>
          <w:bCs/>
          <w:lang w:val="en-US"/>
        </w:rPr>
        <w:t>Pourquoi</w:t>
      </w:r>
      <w:proofErr w:type="spellEnd"/>
      <w:r>
        <w:rPr>
          <w:rFonts w:ascii="Calibri" w:hAnsi="Calibri" w:cs="Calibri"/>
          <w:b/>
          <w:bCs/>
          <w:lang w:val="en-US"/>
        </w:rPr>
        <w:t xml:space="preserve"> “to big</w:t>
      </w:r>
      <w:proofErr w:type="gramStart"/>
      <w:r>
        <w:rPr>
          <w:rFonts w:ascii="Calibri" w:hAnsi="Calibri" w:cs="Calibri"/>
          <w:b/>
          <w:bCs/>
          <w:lang w:val="en-US"/>
        </w:rPr>
        <w:t>” ?</w:t>
      </w:r>
      <w:proofErr w:type="gramEnd"/>
      <w:r>
        <w:rPr>
          <w:rFonts w:ascii="Calibri" w:hAnsi="Calibri" w:cs="Calibri"/>
          <w:b/>
          <w:bCs/>
          <w:lang w:val="en-US"/>
        </w:rPr>
        <w:t xml:space="preserve"> </w:t>
      </w:r>
    </w:p>
    <w:p w:rsidR="004558FF" w:rsidRDefault="004558FF" w:rsidP="004558FF">
      <w:pPr>
        <w:pStyle w:val="NormalWeb"/>
        <w:numPr>
          <w:ilvl w:val="1"/>
          <w:numId w:val="19"/>
        </w:numPr>
        <w:spacing w:after="0"/>
      </w:pPr>
      <w:r>
        <w:rPr>
          <w:rFonts w:ascii="Calibri" w:hAnsi="Calibri" w:cs="Calibri"/>
        </w:rPr>
        <w:t xml:space="preserve">pour ces plus grandes banques les dérivés qu’elles détiennent représentent plus de 20x leurs actifs et 300 fois leurs fonds propres </w:t>
      </w:r>
    </w:p>
    <w:p w:rsidR="004558FF" w:rsidRDefault="004558FF" w:rsidP="004558FF">
      <w:pPr>
        <w:pStyle w:val="NormalWeb"/>
        <w:numPr>
          <w:ilvl w:val="0"/>
          <w:numId w:val="19"/>
        </w:numPr>
        <w:spacing w:after="0"/>
      </w:pPr>
      <w:r>
        <w:rPr>
          <w:rFonts w:ascii="Calibri" w:hAnsi="Calibri" w:cs="Calibri"/>
        </w:rPr>
        <w:t xml:space="preserve">Caractéristiques des grandes banques européennes : </w:t>
      </w:r>
    </w:p>
    <w:p w:rsidR="004558FF" w:rsidRDefault="004558FF" w:rsidP="004558FF">
      <w:pPr>
        <w:pStyle w:val="NormalWeb"/>
        <w:numPr>
          <w:ilvl w:val="1"/>
          <w:numId w:val="19"/>
        </w:numPr>
        <w:spacing w:after="0"/>
      </w:pPr>
      <w:r>
        <w:rPr>
          <w:rFonts w:ascii="Calibri" w:hAnsi="Calibri" w:cs="Calibri"/>
        </w:rPr>
        <w:t>Début des années 2000 aucune n’avait un volume d’actifs &gt; au PIB de son pays, ce qui est maintenant courant. Malgré cela, aujourd’hui elles octroient un volume de prêts aux ménages et aux entreprises (financement de l’économie réelle) &lt; aux dépôts qui leur sont confiés</w:t>
      </w:r>
    </w:p>
    <w:p w:rsidR="004558FF" w:rsidRDefault="004558FF" w:rsidP="004558FF">
      <w:pPr>
        <w:pStyle w:val="NormalWeb"/>
        <w:numPr>
          <w:ilvl w:val="1"/>
          <w:numId w:val="19"/>
        </w:numPr>
        <w:spacing w:after="0"/>
      </w:pPr>
      <w:r>
        <w:rPr>
          <w:rFonts w:ascii="Calibri" w:hAnsi="Calibri" w:cs="Calibri"/>
        </w:rPr>
        <w:t xml:space="preserve">En 2011 les actifs et les dettes des banques de l’UE représentaient 370% du PIB </w:t>
      </w:r>
    </w:p>
    <w:p w:rsidR="003815A6" w:rsidRPr="00817010" w:rsidRDefault="003815A6">
      <w:pPr>
        <w:spacing w:after="200" w:line="276" w:lineRule="auto"/>
        <w:rPr>
          <w:rFonts w:ascii="Calibri" w:hAnsi="Calibri" w:cs="Calibri"/>
          <w:b/>
          <w:bCs/>
        </w:rPr>
      </w:pPr>
      <w:r w:rsidRPr="00817010">
        <w:rPr>
          <w:rFonts w:ascii="Calibri" w:hAnsi="Calibri" w:cs="Calibri"/>
          <w:b/>
          <w:bCs/>
        </w:rPr>
        <w:br w:type="page"/>
      </w:r>
    </w:p>
    <w:p w:rsidR="004558FF" w:rsidRDefault="003815A6" w:rsidP="003815A6">
      <w:pPr>
        <w:pStyle w:val="NormalWeb"/>
        <w:spacing w:after="0"/>
      </w:pPr>
      <w:r>
        <w:rPr>
          <w:rFonts w:ascii="Calibri" w:hAnsi="Calibri" w:cs="Calibri"/>
          <w:b/>
          <w:bCs/>
          <w:lang w:val="en-US"/>
        </w:rPr>
        <w:lastRenderedPageBreak/>
        <w:t>Not</w:t>
      </w:r>
      <w:r w:rsidR="004558FF">
        <w:rPr>
          <w:rFonts w:ascii="Calibri" w:hAnsi="Calibri" w:cs="Calibri"/>
          <w:b/>
          <w:bCs/>
          <w:lang w:val="en-US"/>
        </w:rPr>
        <w:t xml:space="preserve"> </w:t>
      </w:r>
      <w:proofErr w:type="spellStart"/>
      <w:r w:rsidR="004558FF">
        <w:rPr>
          <w:rFonts w:ascii="Calibri" w:hAnsi="Calibri" w:cs="Calibri"/>
          <w:b/>
          <w:bCs/>
          <w:lang w:val="en-US"/>
        </w:rPr>
        <w:t>to</w:t>
      </w:r>
      <w:proofErr w:type="spellEnd"/>
      <w:r w:rsidR="004558FF">
        <w:rPr>
          <w:rFonts w:ascii="Calibri" w:hAnsi="Calibri" w:cs="Calibri"/>
          <w:b/>
          <w:bCs/>
          <w:lang w:val="en-US"/>
        </w:rPr>
        <w:t xml:space="preserve"> big to fail… </w:t>
      </w:r>
      <w:r w:rsidR="004558FF">
        <w:rPr>
          <w:rFonts w:ascii="Calibri" w:hAnsi="Calibri" w:cs="Calibri"/>
          <w:b/>
          <w:bCs/>
          <w:u w:val="single"/>
        </w:rPr>
        <w:t>Les banques, ces «  colosses aux pieds d’argile »</w:t>
      </w:r>
    </w:p>
    <w:p w:rsidR="004558FF" w:rsidRDefault="004558FF" w:rsidP="004558FF">
      <w:pPr>
        <w:pStyle w:val="NormalWeb"/>
        <w:numPr>
          <w:ilvl w:val="0"/>
          <w:numId w:val="20"/>
        </w:numPr>
        <w:spacing w:after="0"/>
      </w:pPr>
      <w:r>
        <w:rPr>
          <w:rFonts w:ascii="Calibri" w:hAnsi="Calibri" w:cs="Calibri"/>
        </w:rPr>
        <w:t xml:space="preserve">Une grande banque comme la DB peut prêter 50x </w:t>
      </w:r>
      <w:proofErr w:type="gramStart"/>
      <w:r>
        <w:rPr>
          <w:rFonts w:ascii="Calibri" w:hAnsi="Calibri" w:cs="Calibri"/>
        </w:rPr>
        <w:t>son capital</w:t>
      </w:r>
      <w:proofErr w:type="gramEnd"/>
      <w:r>
        <w:rPr>
          <w:rFonts w:ascii="Calibri" w:hAnsi="Calibri" w:cs="Calibri"/>
        </w:rPr>
        <w:t xml:space="preserve">… une perte de 2% de ses actifs peut entraîner sa faillite ! </w:t>
      </w:r>
    </w:p>
    <w:p w:rsidR="004558FF" w:rsidRDefault="004558FF" w:rsidP="004558FF">
      <w:pPr>
        <w:pStyle w:val="NormalWeb"/>
        <w:numPr>
          <w:ilvl w:val="0"/>
          <w:numId w:val="21"/>
        </w:numPr>
        <w:spacing w:after="0"/>
      </w:pPr>
      <w:r>
        <w:rPr>
          <w:rFonts w:ascii="Calibri" w:hAnsi="Calibri" w:cs="Calibri"/>
          <w:color w:val="FF0000"/>
        </w:rPr>
        <w:t xml:space="preserve">elles sont assurées sur leurs défauts de crédits par les CDS : faux : ex de l’aberration du système. </w:t>
      </w:r>
    </w:p>
    <w:p w:rsidR="004558FF" w:rsidRDefault="004558FF" w:rsidP="004558FF">
      <w:pPr>
        <w:pStyle w:val="NormalWeb"/>
        <w:numPr>
          <w:ilvl w:val="1"/>
          <w:numId w:val="21"/>
        </w:numPr>
        <w:spacing w:after="0"/>
      </w:pPr>
      <w:r>
        <w:rPr>
          <w:rFonts w:ascii="Calibri" w:hAnsi="Calibri" w:cs="Calibri"/>
        </w:rPr>
        <w:t>CDS (</w:t>
      </w:r>
      <w:proofErr w:type="spellStart"/>
      <w:r>
        <w:rPr>
          <w:rFonts w:ascii="Calibri" w:hAnsi="Calibri" w:cs="Calibri"/>
        </w:rPr>
        <w:t>Credit</w:t>
      </w:r>
      <w:proofErr w:type="spellEnd"/>
      <w:r>
        <w:rPr>
          <w:rFonts w:ascii="Calibri" w:hAnsi="Calibri" w:cs="Calibri"/>
        </w:rPr>
        <w:t xml:space="preserve"> Default Swap) La faillite de </w:t>
      </w:r>
      <w:proofErr w:type="spellStart"/>
      <w:r>
        <w:rPr>
          <w:rFonts w:ascii="Calibri" w:hAnsi="Calibri" w:cs="Calibri"/>
        </w:rPr>
        <w:t>Lehman</w:t>
      </w:r>
      <w:proofErr w:type="spellEnd"/>
      <w:r>
        <w:rPr>
          <w:rFonts w:ascii="Calibri" w:hAnsi="Calibri" w:cs="Calibri"/>
        </w:rPr>
        <w:t xml:space="preserve"> </w:t>
      </w:r>
      <w:proofErr w:type="spellStart"/>
      <w:r>
        <w:rPr>
          <w:rFonts w:ascii="Calibri" w:hAnsi="Calibri" w:cs="Calibri"/>
        </w:rPr>
        <w:t>Brothers</w:t>
      </w:r>
      <w:proofErr w:type="spellEnd"/>
      <w:r>
        <w:rPr>
          <w:rFonts w:ascii="Calibri" w:hAnsi="Calibri" w:cs="Calibri"/>
        </w:rPr>
        <w:t xml:space="preserve"> ou d’AIG (plus grande compagnie d’assurance sauvée </w:t>
      </w:r>
      <w:r>
        <w:rPr>
          <w:rFonts w:ascii="Calibri" w:hAnsi="Calibri" w:cs="Calibri"/>
          <w:i/>
          <w:iCs/>
        </w:rPr>
        <w:t>in extremis</w:t>
      </w:r>
      <w:r>
        <w:rPr>
          <w:rFonts w:ascii="Calibri" w:hAnsi="Calibri" w:cs="Calibri"/>
        </w:rPr>
        <w:t xml:space="preserve"> par l’état et nationalisée) a montré que les émetteurs de dérivés n’ont pas les moyens d’assumer les risques de non remboursement d’une obligation… de par la quantité… mais aussi qu’il est d’autant plus compliqué que l’on exige le remboursement d’une chose que l’on n’a pas !!</w:t>
      </w:r>
    </w:p>
    <w:p w:rsidR="004558FF" w:rsidRDefault="004558FF" w:rsidP="004558FF">
      <w:pPr>
        <w:pStyle w:val="NormalWeb"/>
        <w:numPr>
          <w:ilvl w:val="2"/>
          <w:numId w:val="21"/>
        </w:numPr>
        <w:spacing w:after="0"/>
      </w:pPr>
      <w:r>
        <w:rPr>
          <w:rFonts w:ascii="Calibri" w:hAnsi="Calibri" w:cs="Calibri"/>
        </w:rPr>
        <w:t>ex de la folie: Monsieur X gagne de l’argent en me revendant son assurance maison… j’ai l’assurance de Monsieur X, il y a le feu (je peux même y mettre le feu</w:t>
      </w:r>
      <w:proofErr w:type="gramStart"/>
      <w:r>
        <w:rPr>
          <w:rFonts w:ascii="Calibri" w:hAnsi="Calibri" w:cs="Calibri"/>
        </w:rPr>
        <w:t>) ,</w:t>
      </w:r>
      <w:proofErr w:type="gramEnd"/>
      <w:r>
        <w:rPr>
          <w:rFonts w:ascii="Calibri" w:hAnsi="Calibri" w:cs="Calibri"/>
        </w:rPr>
        <w:t xml:space="preserve"> je récupère l’argent !</w:t>
      </w:r>
    </w:p>
    <w:p w:rsidR="004558FF" w:rsidRDefault="004558FF" w:rsidP="003815A6">
      <w:pPr>
        <w:pStyle w:val="NormalWeb"/>
        <w:numPr>
          <w:ilvl w:val="2"/>
          <w:numId w:val="21"/>
        </w:numPr>
        <w:spacing w:after="0"/>
      </w:pPr>
      <w:r>
        <w:rPr>
          <w:rFonts w:ascii="Calibri" w:hAnsi="Calibri" w:cs="Calibri"/>
        </w:rPr>
        <w:t xml:space="preserve">ex : j’ai acheté des CDS pour en cas du non-paiement de la dette grecque </w:t>
      </w:r>
      <w:r>
        <w:rPr>
          <w:rFonts w:ascii="Wingdings" w:hAnsi="Wingdings"/>
        </w:rPr>
        <w:sym w:font="Wingdings" w:char="F0E0"/>
      </w:r>
      <w:r>
        <w:rPr>
          <w:rFonts w:ascii="Calibri" w:hAnsi="Calibri" w:cs="Calibri"/>
        </w:rPr>
        <w:t xml:space="preserve"> je souhaite que la Grèce fasse défaut (</w:t>
      </w:r>
      <w:proofErr w:type="spellStart"/>
      <w:r>
        <w:rPr>
          <w:rFonts w:ascii="Calibri" w:hAnsi="Calibri" w:cs="Calibri"/>
        </w:rPr>
        <w:t>rmq</w:t>
      </w:r>
      <w:proofErr w:type="spellEnd"/>
      <w:r>
        <w:rPr>
          <w:rFonts w:ascii="Calibri" w:hAnsi="Calibri" w:cs="Calibri"/>
        </w:rPr>
        <w:t xml:space="preserve"> : interdit depuis 2012 … mais juste pour les dettes des états de l’UE soit 5 % des CDS… c’est le seul tout petit point de vraie régulation depuis 2008). </w:t>
      </w:r>
    </w:p>
    <w:p w:rsidR="004558FF" w:rsidRDefault="004558FF" w:rsidP="004558FF">
      <w:pPr>
        <w:pStyle w:val="NormalWeb"/>
        <w:numPr>
          <w:ilvl w:val="0"/>
          <w:numId w:val="22"/>
        </w:numPr>
        <w:spacing w:after="0"/>
      </w:pPr>
      <w:r>
        <w:rPr>
          <w:rFonts w:ascii="Calibri" w:hAnsi="Calibri" w:cs="Calibri"/>
          <w:color w:val="FF0000"/>
        </w:rPr>
        <w:t xml:space="preserve">Les banques ont besoin de 7000Md€/jour (ce qui relativise la dette publique) </w:t>
      </w:r>
    </w:p>
    <w:p w:rsidR="004558FF" w:rsidRDefault="004558FF" w:rsidP="004558FF">
      <w:pPr>
        <w:pStyle w:val="NormalWeb"/>
        <w:spacing w:after="0"/>
      </w:pPr>
      <w:r>
        <w:rPr>
          <w:rFonts w:ascii="Calibri" w:hAnsi="Calibri" w:cs="Calibri"/>
        </w:rPr>
        <w:t xml:space="preserve">Le montant des dettes bancaires à très court terme est passé de 1500Md€ (en 98) à 7000Md€ au moment de la crise de 2008 et ce maintenu à ce niveau depuis. Les banques ont besoin de 7000Md€/jours… comment : </w:t>
      </w:r>
    </w:p>
    <w:p w:rsidR="004558FF" w:rsidRDefault="004558FF" w:rsidP="004558FF">
      <w:pPr>
        <w:pStyle w:val="NormalWeb"/>
        <w:numPr>
          <w:ilvl w:val="0"/>
          <w:numId w:val="23"/>
        </w:numPr>
        <w:spacing w:after="0"/>
      </w:pPr>
      <w:r>
        <w:rPr>
          <w:rFonts w:ascii="Calibri" w:hAnsi="Calibri" w:cs="Calibri"/>
        </w:rPr>
        <w:t>Pour tenter d’augmenter leur ratio fonds propres/actifs (sans tricher) les banques ont besoin de vendre des obligations (emprunts émis) pour se financer à long terme de manière stable. Mais les investisseurs institutionnels (banques, compagnies d’assurance, fonds de pension, fonds de placement, fonds souverain = appelé aussi les zinzins) ne leur font plus confiance</w:t>
      </w:r>
      <w:r>
        <w:rPr>
          <w:rFonts w:ascii="Wingdings" w:hAnsi="Wingdings"/>
        </w:rPr>
        <w:sym w:font="Wingdings" w:char="F0E0"/>
      </w:r>
      <w:r>
        <w:rPr>
          <w:rFonts w:ascii="Calibri" w:hAnsi="Calibri" w:cs="Calibri"/>
        </w:rPr>
        <w:t xml:space="preserve"> augmentation du rendement exigé à 8% </w:t>
      </w:r>
      <w:r>
        <w:rPr>
          <w:rFonts w:ascii="Wingdings" w:hAnsi="Wingdings"/>
        </w:rPr>
        <w:sym w:font="Wingdings" w:char="F0E0"/>
      </w:r>
      <w:r>
        <w:rPr>
          <w:rFonts w:ascii="Calibri" w:hAnsi="Calibri" w:cs="Calibri"/>
        </w:rPr>
        <w:t xml:space="preserve"> baisse du financement par des obligations </w:t>
      </w:r>
      <w:r>
        <w:rPr>
          <w:rFonts w:ascii="Wingdings" w:hAnsi="Wingdings"/>
        </w:rPr>
        <w:sym w:font="Wingdings" w:char="F0E0"/>
      </w:r>
      <w:r>
        <w:rPr>
          <w:rFonts w:ascii="Calibri" w:hAnsi="Calibri" w:cs="Calibri"/>
        </w:rPr>
        <w:t xml:space="preserve"> dépendent donc des liquidités mises en permanence par les pouvoirs publics via leur banque centrale. Sans ces dernières, de nombreuses banques seraient en faillite. </w:t>
      </w:r>
    </w:p>
    <w:p w:rsidR="004558FF" w:rsidRDefault="004558FF" w:rsidP="004558FF">
      <w:pPr>
        <w:pStyle w:val="NormalWeb"/>
        <w:numPr>
          <w:ilvl w:val="0"/>
          <w:numId w:val="23"/>
        </w:numPr>
        <w:spacing w:after="0"/>
      </w:pPr>
      <w:r>
        <w:rPr>
          <w:rFonts w:ascii="Calibri" w:hAnsi="Calibri" w:cs="Calibri"/>
        </w:rPr>
        <w:t xml:space="preserve">Du côté du financement via la Bourse via des actions : les années qui ont suivi la crise, la valeur des actions des banques ont été divisée par 5 avant de repartir à la hausse après les interventions des banques centrales (après 2012). Mais il s’agit d’une hausse spéculative, l’économie réelle baisse. Cependant les banques en tirent de réels profits car elles sont des intermédiaires importants en bourse pour l’achat/vente d’actions. Mais elles sont aussi devenues très fragiles aux futurs krachs boursiers. </w:t>
      </w:r>
    </w:p>
    <w:p w:rsidR="003815A6" w:rsidRDefault="003815A6" w:rsidP="004558FF">
      <w:pPr>
        <w:pStyle w:val="NormalWeb"/>
        <w:spacing w:after="0"/>
        <w:rPr>
          <w:rFonts w:ascii="Calibri" w:hAnsi="Calibri" w:cs="Calibri"/>
          <w:b/>
          <w:bCs/>
          <w:color w:val="00B050"/>
        </w:rPr>
      </w:pPr>
    </w:p>
    <w:p w:rsidR="004558FF" w:rsidRDefault="004558FF" w:rsidP="004558FF">
      <w:pPr>
        <w:pStyle w:val="NormalWeb"/>
        <w:spacing w:after="0"/>
      </w:pPr>
      <w:r>
        <w:rPr>
          <w:rFonts w:ascii="Calibri" w:hAnsi="Calibri" w:cs="Calibri"/>
          <w:b/>
          <w:bCs/>
          <w:color w:val="00B050"/>
        </w:rPr>
        <w:t xml:space="preserve">3.3 </w:t>
      </w:r>
      <w:proofErr w:type="gramStart"/>
      <w:r>
        <w:rPr>
          <w:rFonts w:ascii="Calibri" w:hAnsi="Calibri" w:cs="Calibri"/>
          <w:b/>
          <w:bCs/>
          <w:color w:val="00B050"/>
        </w:rPr>
        <w:t>la</w:t>
      </w:r>
      <w:proofErr w:type="gramEnd"/>
      <w:r>
        <w:rPr>
          <w:rFonts w:ascii="Calibri" w:hAnsi="Calibri" w:cs="Calibri"/>
          <w:b/>
          <w:bCs/>
          <w:color w:val="00B050"/>
        </w:rPr>
        <w:t xml:space="preserve"> spéculation est naturelle</w:t>
      </w:r>
    </w:p>
    <w:p w:rsidR="004558FF" w:rsidRDefault="004558FF" w:rsidP="004558FF">
      <w:pPr>
        <w:pStyle w:val="NormalWeb"/>
        <w:numPr>
          <w:ilvl w:val="0"/>
          <w:numId w:val="24"/>
        </w:numPr>
        <w:spacing w:after="0"/>
      </w:pPr>
      <w:r>
        <w:rPr>
          <w:rFonts w:ascii="Calibri" w:hAnsi="Calibri" w:cs="Calibri"/>
        </w:rPr>
        <w:t>Pratiques génératrices de nouvelles crises :</w:t>
      </w:r>
    </w:p>
    <w:p w:rsidR="004558FF" w:rsidRDefault="004558FF" w:rsidP="004558FF">
      <w:pPr>
        <w:pStyle w:val="NormalWeb"/>
        <w:numPr>
          <w:ilvl w:val="1"/>
          <w:numId w:val="24"/>
        </w:numPr>
        <w:spacing w:after="0"/>
      </w:pPr>
      <w:r>
        <w:rPr>
          <w:rFonts w:ascii="Calibri" w:hAnsi="Calibri" w:cs="Calibri"/>
        </w:rPr>
        <w:t xml:space="preserve">Le trading à haute fréquence : il représente 60% des ordres sur actions (Bourse </w:t>
      </w:r>
      <w:proofErr w:type="gramStart"/>
      <w:r>
        <w:rPr>
          <w:rFonts w:ascii="Calibri" w:hAnsi="Calibri" w:cs="Calibri"/>
        </w:rPr>
        <w:t>Paris )entièrement</w:t>
      </w:r>
      <w:proofErr w:type="gramEnd"/>
      <w:r>
        <w:rPr>
          <w:rFonts w:ascii="Calibri" w:hAnsi="Calibri" w:cs="Calibri"/>
        </w:rPr>
        <w:t xml:space="preserve"> spéculatif, se fait automatiquement par des ordinateurs au millième de seconde, il peut être facilement manipulé. Ex : </w:t>
      </w:r>
      <w:proofErr w:type="spellStart"/>
      <w:r>
        <w:rPr>
          <w:rFonts w:ascii="Calibri" w:hAnsi="Calibri" w:cs="Calibri"/>
        </w:rPr>
        <w:t>quot</w:t>
      </w:r>
      <w:proofErr w:type="spellEnd"/>
      <w:r>
        <w:rPr>
          <w:rFonts w:ascii="Calibri" w:hAnsi="Calibri" w:cs="Calibri"/>
        </w:rPr>
        <w:t xml:space="preserve"> </w:t>
      </w:r>
      <w:proofErr w:type="spellStart"/>
      <w:r>
        <w:rPr>
          <w:rFonts w:ascii="Calibri" w:hAnsi="Calibri" w:cs="Calibri"/>
        </w:rPr>
        <w:t>suffing</w:t>
      </w:r>
      <w:proofErr w:type="spellEnd"/>
      <w:r>
        <w:rPr>
          <w:rFonts w:ascii="Calibri" w:hAnsi="Calibri" w:cs="Calibri"/>
        </w:rPr>
        <w:t xml:space="preserve"> (bourrer la cotation d’ordres inutiles : en 2011 le Dow Jones a ainsi perdu 1000pts en </w:t>
      </w:r>
      <w:proofErr w:type="gramStart"/>
      <w:r>
        <w:rPr>
          <w:rFonts w:ascii="Calibri" w:hAnsi="Calibri" w:cs="Calibri"/>
        </w:rPr>
        <w:t>10’(</w:t>
      </w:r>
      <w:proofErr w:type="gramEnd"/>
      <w:r>
        <w:rPr>
          <w:rFonts w:ascii="Calibri" w:hAnsi="Calibri" w:cs="Calibri"/>
        </w:rPr>
        <w:t xml:space="preserve">avant d’en regagner 600) </w:t>
      </w:r>
    </w:p>
    <w:p w:rsidR="004558FF" w:rsidRDefault="004558FF" w:rsidP="004558FF">
      <w:pPr>
        <w:pStyle w:val="NormalWeb"/>
        <w:numPr>
          <w:ilvl w:val="1"/>
          <w:numId w:val="24"/>
        </w:numPr>
        <w:spacing w:after="0"/>
      </w:pPr>
      <w:r>
        <w:rPr>
          <w:rFonts w:ascii="Calibri" w:hAnsi="Calibri" w:cs="Calibri"/>
        </w:rPr>
        <w:t>Pratiquer le trading pour son propre compte</w:t>
      </w:r>
    </w:p>
    <w:p w:rsidR="004558FF" w:rsidRDefault="004558FF" w:rsidP="004558FF">
      <w:pPr>
        <w:pStyle w:val="NormalWeb"/>
        <w:numPr>
          <w:ilvl w:val="1"/>
          <w:numId w:val="24"/>
        </w:numPr>
        <w:spacing w:after="0"/>
      </w:pPr>
      <w:r>
        <w:rPr>
          <w:rFonts w:ascii="Calibri" w:hAnsi="Calibri" w:cs="Calibri"/>
        </w:rPr>
        <w:t xml:space="preserve">Le short </w:t>
      </w:r>
      <w:proofErr w:type="spellStart"/>
      <w:r>
        <w:rPr>
          <w:rFonts w:ascii="Calibri" w:hAnsi="Calibri" w:cs="Calibri"/>
        </w:rPr>
        <w:t>selling</w:t>
      </w:r>
      <w:proofErr w:type="spellEnd"/>
      <w:r>
        <w:rPr>
          <w:rFonts w:ascii="Calibri" w:hAnsi="Calibri" w:cs="Calibri"/>
        </w:rPr>
        <w:t> </w:t>
      </w:r>
      <w:proofErr w:type="gramStart"/>
      <w:r>
        <w:rPr>
          <w:rFonts w:ascii="Calibri" w:hAnsi="Calibri" w:cs="Calibri"/>
        </w:rPr>
        <w:t>( vente</w:t>
      </w:r>
      <w:proofErr w:type="gramEnd"/>
      <w:r>
        <w:rPr>
          <w:rFonts w:ascii="Calibri" w:hAnsi="Calibri" w:cs="Calibri"/>
        </w:rPr>
        <w:t xml:space="preserve"> à découvert ) : vendre un titre sans le posséder avec l’intention de le racheter ultérieurement avant de le livrer à l’acheteur </w:t>
      </w:r>
    </w:p>
    <w:p w:rsidR="004558FF" w:rsidRDefault="004558FF" w:rsidP="004558FF">
      <w:pPr>
        <w:pStyle w:val="NormalWeb"/>
        <w:spacing w:after="0"/>
        <w:ind w:left="1440"/>
      </w:pPr>
    </w:p>
    <w:p w:rsidR="004558FF" w:rsidRPr="003815A6" w:rsidRDefault="004558FF" w:rsidP="004558FF">
      <w:pPr>
        <w:pStyle w:val="NormalWeb"/>
        <w:spacing w:after="0"/>
        <w:rPr>
          <w:u w:val="single"/>
        </w:rPr>
      </w:pPr>
      <w:r w:rsidRPr="003815A6">
        <w:rPr>
          <w:rFonts w:ascii="Calibri" w:hAnsi="Calibri" w:cs="Calibri"/>
          <w:b/>
          <w:bCs/>
          <w:u w:val="single"/>
        </w:rPr>
        <w:lastRenderedPageBreak/>
        <w:t>L’exemple de la spéculation des banques sur les matières premières et les aliments (les</w:t>
      </w:r>
      <w:r w:rsidRPr="003815A6">
        <w:rPr>
          <w:rFonts w:ascii="Calibri" w:hAnsi="Calibri" w:cs="Calibri"/>
          <w:b/>
          <w:bCs/>
          <w:color w:val="00B050"/>
          <w:u w:val="single"/>
        </w:rPr>
        <w:t xml:space="preserve"> </w:t>
      </w:r>
      <w:proofErr w:type="spellStart"/>
      <w:r w:rsidRPr="003815A6">
        <w:rPr>
          <w:rFonts w:ascii="Calibri" w:hAnsi="Calibri" w:cs="Calibri"/>
          <w:b/>
          <w:u w:val="single"/>
        </w:rPr>
        <w:t>commodities</w:t>
      </w:r>
      <w:proofErr w:type="spellEnd"/>
      <w:r w:rsidRPr="003815A6">
        <w:rPr>
          <w:rFonts w:ascii="Calibri" w:hAnsi="Calibri" w:cs="Calibri"/>
          <w:b/>
          <w:u w:val="single"/>
        </w:rPr>
        <w:t>)</w:t>
      </w:r>
    </w:p>
    <w:p w:rsidR="004558FF" w:rsidRDefault="004558FF" w:rsidP="004558FF">
      <w:pPr>
        <w:pStyle w:val="NormalWeb"/>
        <w:spacing w:after="0"/>
      </w:pPr>
      <w:r>
        <w:rPr>
          <w:rFonts w:ascii="Calibri" w:hAnsi="Calibri" w:cs="Calibri"/>
        </w:rPr>
        <w:t xml:space="preserve">La spéculation des banques sur les matières premières et les aliments a augmenté de 140 millions le nombre de personnes souffrant de la malnutrition en un an (la malnutrition ce n’est pas seulement avoir faim… cela entraîne souvent des graves maladies handicapantes ou mortelles) </w:t>
      </w:r>
    </w:p>
    <w:p w:rsidR="004558FF" w:rsidRPr="003815A6" w:rsidRDefault="004558FF" w:rsidP="004558FF">
      <w:pPr>
        <w:pStyle w:val="NormalWeb"/>
        <w:spacing w:after="0"/>
      </w:pPr>
      <w:r w:rsidRPr="003815A6">
        <w:rPr>
          <w:rFonts w:ascii="Calibri" w:hAnsi="Calibri" w:cs="Calibri"/>
        </w:rPr>
        <w:t xml:space="preserve">Ex spéculation sur les matières premières : G Sachs a acheté les entrepôts d’aluminium à Détroit – stockage stratégique </w:t>
      </w:r>
      <w:r w:rsidRPr="003815A6">
        <w:rPr>
          <w:rFonts w:ascii="Wingdings" w:hAnsi="Wingdings"/>
        </w:rPr>
        <w:sym w:font="Wingdings" w:char="F0E0"/>
      </w:r>
      <w:r w:rsidRPr="003815A6">
        <w:rPr>
          <w:rFonts w:ascii="Calibri" w:hAnsi="Calibri" w:cs="Calibri"/>
        </w:rPr>
        <w:t xml:space="preserve"> temps d’attente pour être livré a été multiplié par 16 (1à 16 mois) </w:t>
      </w:r>
      <w:r w:rsidRPr="003815A6">
        <w:rPr>
          <w:rFonts w:ascii="Wingdings" w:hAnsi="Wingdings"/>
        </w:rPr>
        <w:sym w:font="Wingdings" w:char="F0E0"/>
      </w:r>
      <w:r w:rsidRPr="003815A6">
        <w:rPr>
          <w:rFonts w:ascii="Calibri" w:hAnsi="Calibri" w:cs="Calibri"/>
        </w:rPr>
        <w:t xml:space="preserve"> 220 million de bénéfices</w:t>
      </w:r>
    </w:p>
    <w:p w:rsidR="004558FF" w:rsidRDefault="004558FF" w:rsidP="004558FF">
      <w:pPr>
        <w:pStyle w:val="NormalWeb"/>
        <w:spacing w:after="0"/>
      </w:pPr>
      <w:r>
        <w:rPr>
          <w:rFonts w:ascii="Calibri" w:hAnsi="Calibri" w:cs="Calibri"/>
        </w:rPr>
        <w:t>Jean Ziegler : « La crise financière de 2007-2008 provoquée par le banditisme bancaire a eu notamment deux conséquences. La première : Les fonds spéculatifs (</w:t>
      </w:r>
      <w:proofErr w:type="spellStart"/>
      <w:r>
        <w:rPr>
          <w:rFonts w:ascii="Calibri" w:hAnsi="Calibri" w:cs="Calibri"/>
        </w:rPr>
        <w:t>hedge</w:t>
      </w:r>
      <w:proofErr w:type="spellEnd"/>
      <w:r>
        <w:rPr>
          <w:rFonts w:ascii="Calibri" w:hAnsi="Calibri" w:cs="Calibri"/>
        </w:rPr>
        <w:t xml:space="preserve"> </w:t>
      </w:r>
      <w:proofErr w:type="spellStart"/>
      <w:r>
        <w:rPr>
          <w:rFonts w:ascii="Calibri" w:hAnsi="Calibri" w:cs="Calibri"/>
        </w:rPr>
        <w:t>funds</w:t>
      </w:r>
      <w:proofErr w:type="spellEnd"/>
      <w:r>
        <w:rPr>
          <w:rFonts w:ascii="Calibri" w:hAnsi="Calibri" w:cs="Calibri"/>
        </w:rPr>
        <w:t xml:space="preserve">) et les grandes banques ont migré après 2008, délaissant certains segments des marchés financiers pour s’orienter vers les marchés des matières premières, notamment celui des matières premières agricoles. Si l’on regarde les trois aliments de base (le maïs, le riz et le blé), qui couvrent 75 % de la consommation mondiale […] le prix du maïs a augmenté de </w:t>
      </w:r>
      <w:r>
        <w:rPr>
          <w:rFonts w:ascii="Calibri" w:hAnsi="Calibri" w:cs="Calibri"/>
          <w:color w:val="00B050"/>
        </w:rPr>
        <w:t>90 %,</w:t>
      </w:r>
      <w:r>
        <w:rPr>
          <w:rFonts w:ascii="Calibri" w:hAnsi="Calibri" w:cs="Calibri"/>
        </w:rPr>
        <w:t xml:space="preserve"> </w:t>
      </w:r>
      <w:r>
        <w:rPr>
          <w:rFonts w:ascii="Calibri" w:hAnsi="Calibri" w:cs="Calibri"/>
          <w:color w:val="00B050"/>
        </w:rPr>
        <w:t xml:space="preserve">le blé de 100% et le riz de 1000% </w:t>
      </w:r>
      <w:r w:rsidR="003815A6" w:rsidRPr="003815A6">
        <w:rPr>
          <w:rFonts w:ascii="Calibri" w:hAnsi="Calibri" w:cs="Calibri"/>
          <w:color w:val="BFBFBF" w:themeColor="background1" w:themeShade="BF"/>
        </w:rPr>
        <w:t>(</w:t>
      </w:r>
      <w:r w:rsidRPr="003815A6">
        <w:rPr>
          <w:rFonts w:ascii="Calibri" w:hAnsi="Calibri" w:cs="Calibri"/>
          <w:color w:val="BFBFBF" w:themeColor="background1" w:themeShade="BF"/>
        </w:rPr>
        <w:t>la tonne de riz est passée de 105 à 1010 dollars et la tonne de blé meunier a doublé depuis septembre 2010, passant à 271 euros</w:t>
      </w:r>
      <w:r w:rsidR="003815A6" w:rsidRPr="003815A6">
        <w:rPr>
          <w:rFonts w:ascii="Calibri" w:hAnsi="Calibri" w:cs="Calibri"/>
          <w:color w:val="BFBFBF" w:themeColor="background1" w:themeShade="BF"/>
        </w:rPr>
        <w:t>)</w:t>
      </w:r>
      <w:r w:rsidRPr="003815A6">
        <w:rPr>
          <w:rFonts w:ascii="Calibri" w:hAnsi="Calibri" w:cs="Calibri"/>
          <w:color w:val="BFBFBF" w:themeColor="background1" w:themeShade="BF"/>
        </w:rPr>
        <w:t xml:space="preserve">. </w:t>
      </w:r>
      <w:r>
        <w:rPr>
          <w:rFonts w:ascii="Calibri" w:hAnsi="Calibri" w:cs="Calibri"/>
        </w:rPr>
        <w:t xml:space="preserve">Cette explosion des prix dégage des profits astronomiques pour les spéculateurs, mais tue dans les bidonvilles des centaines de milliers de femmes, d’hommes et d’enfants. Une deuxième conséquence est la ruée des </w:t>
      </w:r>
      <w:proofErr w:type="spellStart"/>
      <w:r>
        <w:rPr>
          <w:rFonts w:ascii="Calibri" w:hAnsi="Calibri" w:cs="Calibri"/>
        </w:rPr>
        <w:t>hedge</w:t>
      </w:r>
      <w:proofErr w:type="spellEnd"/>
      <w:r>
        <w:rPr>
          <w:rFonts w:ascii="Calibri" w:hAnsi="Calibri" w:cs="Calibri"/>
        </w:rPr>
        <w:t xml:space="preserve"> </w:t>
      </w:r>
      <w:proofErr w:type="spellStart"/>
      <w:r>
        <w:rPr>
          <w:rFonts w:ascii="Calibri" w:hAnsi="Calibri" w:cs="Calibri"/>
        </w:rPr>
        <w:t>funds</w:t>
      </w:r>
      <w:proofErr w:type="spellEnd"/>
      <w:r>
        <w:rPr>
          <w:rFonts w:ascii="Calibri" w:hAnsi="Calibri" w:cs="Calibri"/>
        </w:rPr>
        <w:t xml:space="preserve"> et autres spéculateurs sur les terres arables de l’hémisphère sud. Selon la Banque mondiale, en 2011, 41 millions d’hectares de terres arables ont été accaparés par des fonds d’investissements et des multinationales uniquement en Afrique. Avec pour résultat, l’expulsion des petits paysans. » </w:t>
      </w:r>
    </w:p>
    <w:p w:rsidR="004558FF" w:rsidRDefault="004558FF" w:rsidP="004558FF">
      <w:pPr>
        <w:pStyle w:val="NormalWeb"/>
        <w:spacing w:after="0"/>
      </w:pPr>
      <w:r>
        <w:rPr>
          <w:rFonts w:ascii="Calibri" w:hAnsi="Calibri" w:cs="Calibri"/>
        </w:rPr>
        <w:t xml:space="preserve">Selon l’ONG Oxfam les 4 principales banques françaises (BNP SG CA BPCE) géraient en 2012 au moins 18 fonds qui spéculent sur les matières premières et qui ont été créés une fois que la crise alimentaire de 2008 avait commencé. </w:t>
      </w:r>
    </w:p>
    <w:p w:rsidR="004558FF" w:rsidRDefault="004558FF" w:rsidP="004558FF">
      <w:pPr>
        <w:pStyle w:val="NormalWeb"/>
        <w:spacing w:after="0"/>
      </w:pPr>
      <w:proofErr w:type="gramStart"/>
      <w:r w:rsidRPr="003815A6">
        <w:rPr>
          <w:rFonts w:ascii="Calibri" w:hAnsi="Calibri" w:cs="Calibri"/>
        </w:rPr>
        <w:t>voici</w:t>
      </w:r>
      <w:proofErr w:type="gramEnd"/>
      <w:r w:rsidRPr="003815A6">
        <w:rPr>
          <w:rFonts w:ascii="Calibri" w:hAnsi="Calibri" w:cs="Calibri"/>
        </w:rPr>
        <w:t xml:space="preserve"> 22 propositions afin de mettre en place une alternative à la crise alimentaire (CADTM : </w:t>
      </w:r>
      <w:hyperlink r:id="rId7" w:history="1">
        <w:r w:rsidRPr="003815A6">
          <w:rPr>
            <w:rStyle w:val="Lienhypertexte"/>
            <w:color w:val="auto"/>
          </w:rPr>
          <w:t>http://cadtm.org/Les-banques-speculent-sur-les</w:t>
        </w:r>
      </w:hyperlink>
      <w:r>
        <w:rPr>
          <w:rFonts w:ascii="Calibri" w:hAnsi="Calibri" w:cs="Calibri"/>
          <w:color w:val="BFBFBF"/>
        </w:rPr>
        <w:t>)</w:t>
      </w:r>
    </w:p>
    <w:p w:rsidR="004558FF" w:rsidRDefault="004558FF" w:rsidP="004558FF">
      <w:pPr>
        <w:pStyle w:val="NormalWeb"/>
        <w:spacing w:after="0"/>
        <w:rPr>
          <w:rFonts w:ascii="Calibri" w:hAnsi="Calibri" w:cs="Calibri"/>
        </w:rPr>
      </w:pPr>
      <w:r>
        <w:rPr>
          <w:rFonts w:ascii="Calibri" w:hAnsi="Calibri" w:cs="Calibri"/>
        </w:rPr>
        <w:t>Ex du cynisme : des fonds de placement comme KBC –</w:t>
      </w:r>
      <w:proofErr w:type="spellStart"/>
      <w:r>
        <w:rPr>
          <w:rFonts w:ascii="Calibri" w:hAnsi="Calibri" w:cs="Calibri"/>
        </w:rPr>
        <w:t>lifeMI</w:t>
      </w:r>
      <w:proofErr w:type="spellEnd"/>
      <w:r>
        <w:rPr>
          <w:rFonts w:ascii="Calibri" w:hAnsi="Calibri" w:cs="Calibri"/>
        </w:rPr>
        <w:t xml:space="preserve"> Security Food racolent leurs clients avec des publicités présentant comme une opportunité la pénurie d’eau </w:t>
      </w:r>
      <w:r>
        <w:rPr>
          <w:rFonts w:ascii="Wingdings" w:hAnsi="Wingdings"/>
        </w:rPr>
        <w:sym w:font="Wingdings" w:char="F0E0"/>
      </w:r>
      <w:r>
        <w:rPr>
          <w:rFonts w:ascii="Calibri" w:hAnsi="Calibri" w:cs="Calibri"/>
        </w:rPr>
        <w:t xml:space="preserve"> pénurie alimentaire </w:t>
      </w:r>
      <w:r>
        <w:rPr>
          <w:rFonts w:ascii="Wingdings" w:hAnsi="Wingdings"/>
        </w:rPr>
        <w:sym w:font="Wingdings" w:char="F0E0"/>
      </w:r>
      <w:r>
        <w:rPr>
          <w:rFonts w:ascii="Calibri" w:hAnsi="Calibri" w:cs="Calibri"/>
        </w:rPr>
        <w:t xml:space="preserve"> augmentation des prix en perspective</w:t>
      </w:r>
    </w:p>
    <w:p w:rsidR="003815A6" w:rsidRDefault="003815A6" w:rsidP="004558FF">
      <w:pPr>
        <w:pStyle w:val="NormalWeb"/>
        <w:spacing w:after="0"/>
      </w:pPr>
    </w:p>
    <w:p w:rsidR="004558FF" w:rsidRDefault="003815A6" w:rsidP="004558FF">
      <w:pPr>
        <w:pStyle w:val="NormalWeb"/>
        <w:spacing w:after="0"/>
      </w:pPr>
      <w:r>
        <w:rPr>
          <w:rFonts w:ascii="Calibri" w:hAnsi="Calibri" w:cs="Calibri"/>
          <w:b/>
          <w:bCs/>
          <w:u w:val="single"/>
        </w:rPr>
        <w:t xml:space="preserve">95% des échanges sont de type spéculatif </w:t>
      </w:r>
      <w:r w:rsidR="004558FF">
        <w:rPr>
          <w:rFonts w:ascii="Calibri" w:hAnsi="Calibri" w:cs="Calibri"/>
          <w:b/>
          <w:bCs/>
          <w:u w:val="single"/>
        </w:rPr>
        <w:t xml:space="preserve">sur le marché des devises : 5300MD$ par jour (soit vingt fois plus que l'ensemble des Bourses mondiales!) </w:t>
      </w:r>
    </w:p>
    <w:p w:rsidR="004558FF" w:rsidRDefault="004558FF" w:rsidP="004558FF">
      <w:pPr>
        <w:pStyle w:val="NormalWeb"/>
        <w:spacing w:after="0"/>
      </w:pPr>
      <w:r>
        <w:rPr>
          <w:rFonts w:ascii="Calibri" w:hAnsi="Calibri" w:cs="Calibri"/>
        </w:rPr>
        <w:t>Le reste</w:t>
      </w:r>
      <w:proofErr w:type="gramStart"/>
      <w:r>
        <w:rPr>
          <w:rFonts w:ascii="Calibri" w:hAnsi="Calibri" w:cs="Calibri"/>
        </w:rPr>
        <w:t>,5</w:t>
      </w:r>
      <w:proofErr w:type="gramEnd"/>
      <w:r>
        <w:rPr>
          <w:rFonts w:ascii="Calibri" w:hAnsi="Calibri" w:cs="Calibri"/>
        </w:rPr>
        <w:t>% … en lien avec l’économie réelle, concerne les investissements les commerces de biens et de services, les envois de migrants …etc…</w:t>
      </w:r>
    </w:p>
    <w:p w:rsidR="004558FF" w:rsidRDefault="004558FF" w:rsidP="004558FF">
      <w:pPr>
        <w:pStyle w:val="NormalWeb"/>
        <w:spacing w:after="0"/>
      </w:pPr>
      <w:r>
        <w:rPr>
          <w:rFonts w:ascii="Calibri" w:hAnsi="Calibri" w:cs="Calibri"/>
          <w:b/>
          <w:bCs/>
        </w:rPr>
        <w:t>4 banques contrôlent 50% du marché des changes</w:t>
      </w:r>
      <w:r w:rsidR="003815A6">
        <w:rPr>
          <w:rFonts w:ascii="Calibri" w:hAnsi="Calibri" w:cs="Calibri"/>
          <w:b/>
          <w:bCs/>
        </w:rPr>
        <w:br/>
      </w:r>
      <w:r>
        <w:rPr>
          <w:rFonts w:ascii="Calibri" w:hAnsi="Calibri" w:cs="Calibri"/>
        </w:rPr>
        <w:t>Les banques qui disposent d’importantes liquidités poussent les monnaies à la hausse et à la baisse et jouent sur les dérivés</w:t>
      </w:r>
      <w:r w:rsidR="003815A6">
        <w:rPr>
          <w:rFonts w:ascii="Calibri" w:hAnsi="Calibri" w:cs="Calibri"/>
        </w:rPr>
        <w:t>.</w:t>
      </w:r>
    </w:p>
    <w:p w:rsidR="004558FF" w:rsidRDefault="004558FF" w:rsidP="004558FF">
      <w:pPr>
        <w:pStyle w:val="NormalWeb"/>
        <w:spacing w:after="0"/>
      </w:pPr>
      <w:r w:rsidRPr="003815A6">
        <w:rPr>
          <w:rFonts w:ascii="Calibri" w:hAnsi="Calibri" w:cs="Calibri"/>
          <w:b/>
        </w:rPr>
        <w:t>Scandales :</w:t>
      </w:r>
      <w:r>
        <w:rPr>
          <w:rFonts w:ascii="Calibri" w:hAnsi="Calibri" w:cs="Calibri"/>
        </w:rPr>
        <w:t xml:space="preserve"> </w:t>
      </w:r>
      <w:r w:rsidR="003815A6">
        <w:rPr>
          <w:rFonts w:ascii="Calibri" w:hAnsi="Calibri" w:cs="Calibri"/>
        </w:rPr>
        <w:br/>
      </w:r>
      <w:r>
        <w:rPr>
          <w:rFonts w:ascii="Calibri" w:hAnsi="Calibri" w:cs="Calibri"/>
        </w:rPr>
        <w:t xml:space="preserve">2013 manipulation du marché des changes par 15 banques (Deutsche Bank Goldman Sachs, HSBC …) pourtant dès 2012 des traders ont informé des pratiques… pourtant on a continué de laisser faire malgré quelques amendes ici ou là… </w:t>
      </w:r>
    </w:p>
    <w:p w:rsidR="004558FF" w:rsidRDefault="004558FF" w:rsidP="004558FF">
      <w:pPr>
        <w:pStyle w:val="NormalWeb"/>
        <w:spacing w:after="0"/>
      </w:pPr>
    </w:p>
    <w:p w:rsidR="004558FF" w:rsidRDefault="004558FF" w:rsidP="004558FF">
      <w:pPr>
        <w:pStyle w:val="NormalWeb"/>
        <w:spacing w:after="0"/>
      </w:pPr>
      <w:r w:rsidRPr="003815A6">
        <w:rPr>
          <w:rFonts w:ascii="Calibri" w:hAnsi="Calibri" w:cs="Calibri"/>
          <w:b/>
        </w:rPr>
        <w:lastRenderedPageBreak/>
        <w:t>Ex de fausses solutions :</w:t>
      </w:r>
      <w:r>
        <w:rPr>
          <w:rFonts w:ascii="Calibri" w:hAnsi="Calibri" w:cs="Calibri"/>
        </w:rPr>
        <w:t xml:space="preserve"> </w:t>
      </w:r>
      <w:r w:rsidR="003815A6">
        <w:rPr>
          <w:rFonts w:ascii="Calibri" w:hAnsi="Calibri" w:cs="Calibri"/>
        </w:rPr>
        <w:br/>
      </w:r>
      <w:r>
        <w:rPr>
          <w:rFonts w:ascii="Calibri" w:hAnsi="Calibri" w:cs="Calibri"/>
        </w:rPr>
        <w:t xml:space="preserve">Les enfumages : 2013 taxe d’un millième sur les transactions … mais insuffisant : ne porte ni sur les devises, ni sur les dérivés grâce au lobby bancaire (en France, entre autres) </w:t>
      </w:r>
    </w:p>
    <w:p w:rsidR="004558FF" w:rsidRDefault="004558FF" w:rsidP="004558FF">
      <w:pPr>
        <w:pStyle w:val="NormalWeb"/>
        <w:spacing w:after="0"/>
      </w:pPr>
      <w:r w:rsidRPr="003815A6">
        <w:rPr>
          <w:rFonts w:ascii="Calibri" w:hAnsi="Calibri" w:cs="Calibri"/>
          <w:b/>
        </w:rPr>
        <w:t xml:space="preserve">Les vraies solutions existent : </w:t>
      </w:r>
      <w:r w:rsidR="003815A6">
        <w:rPr>
          <w:rFonts w:ascii="Calibri" w:hAnsi="Calibri" w:cs="Calibri"/>
          <w:b/>
        </w:rPr>
        <w:br/>
        <w:t xml:space="preserve">- </w:t>
      </w:r>
      <w:r>
        <w:rPr>
          <w:rFonts w:ascii="Calibri" w:hAnsi="Calibri" w:cs="Calibri"/>
        </w:rPr>
        <w:t>Taxe Tobin : proposée il y a plus de 40ans … depuis la spéculation a été X 500</w:t>
      </w:r>
      <w:r w:rsidR="003815A6">
        <w:rPr>
          <w:rFonts w:ascii="Calibri" w:hAnsi="Calibri" w:cs="Calibri"/>
        </w:rPr>
        <w:br/>
        <w:t xml:space="preserve">- </w:t>
      </w:r>
      <w:r>
        <w:rPr>
          <w:rFonts w:ascii="Calibri" w:hAnsi="Calibri" w:cs="Calibri"/>
        </w:rPr>
        <w:t xml:space="preserve">Interdiction de la spéculation sur les matières premières et les aliments, le trading à hautes fréquences, les CDS, les produits structurés, ou l’utilisation des paradis fiscaux… </w:t>
      </w:r>
      <w:proofErr w:type="spellStart"/>
      <w:r>
        <w:rPr>
          <w:rFonts w:ascii="Calibri" w:hAnsi="Calibri" w:cs="Calibri"/>
        </w:rPr>
        <w:t>etc</w:t>
      </w:r>
      <w:proofErr w:type="spellEnd"/>
    </w:p>
    <w:p w:rsidR="004558FF" w:rsidRDefault="004558FF" w:rsidP="004558FF">
      <w:pPr>
        <w:pStyle w:val="NormalWeb"/>
        <w:spacing w:after="0"/>
      </w:pPr>
    </w:p>
    <w:p w:rsidR="004558FF" w:rsidRDefault="004558FF" w:rsidP="004558FF">
      <w:pPr>
        <w:pStyle w:val="NormalWeb"/>
        <w:spacing w:after="0"/>
      </w:pPr>
      <w:r>
        <w:rPr>
          <w:rFonts w:ascii="Calibri" w:hAnsi="Calibri" w:cs="Calibri"/>
          <w:b/>
          <w:bCs/>
          <w:color w:val="00B050"/>
        </w:rPr>
        <w:t>3.4 l’impunité, jamais sanctionné</w:t>
      </w:r>
      <w:r w:rsidR="003815A6">
        <w:rPr>
          <w:rFonts w:ascii="Calibri" w:hAnsi="Calibri" w:cs="Calibri"/>
          <w:b/>
          <w:bCs/>
          <w:color w:val="00B050"/>
        </w:rPr>
        <w:t> </w:t>
      </w:r>
      <w:proofErr w:type="gramStart"/>
      <w:r w:rsidR="003815A6">
        <w:rPr>
          <w:rFonts w:ascii="Calibri" w:hAnsi="Calibri" w:cs="Calibri"/>
          <w:b/>
          <w:bCs/>
          <w:color w:val="00B050"/>
        </w:rPr>
        <w:t xml:space="preserve">:  </w:t>
      </w:r>
      <w:r>
        <w:rPr>
          <w:rFonts w:ascii="Calibri" w:hAnsi="Calibri" w:cs="Calibri"/>
          <w:b/>
          <w:bCs/>
          <w:color w:val="00B050"/>
        </w:rPr>
        <w:t>«</w:t>
      </w:r>
      <w:proofErr w:type="gramEnd"/>
      <w:r>
        <w:rPr>
          <w:rFonts w:ascii="Calibri" w:hAnsi="Calibri" w:cs="Calibri"/>
          <w:b/>
          <w:bCs/>
          <w:color w:val="00B050"/>
        </w:rPr>
        <w:t> </w:t>
      </w:r>
      <w:proofErr w:type="spellStart"/>
      <w:r>
        <w:rPr>
          <w:rFonts w:ascii="Calibri" w:hAnsi="Calibri" w:cs="Calibri"/>
          <w:b/>
          <w:bCs/>
          <w:color w:val="00B050"/>
        </w:rPr>
        <w:t>Too</w:t>
      </w:r>
      <w:proofErr w:type="spellEnd"/>
      <w:r>
        <w:rPr>
          <w:rFonts w:ascii="Calibri" w:hAnsi="Calibri" w:cs="Calibri"/>
          <w:b/>
          <w:bCs/>
          <w:color w:val="00B050"/>
        </w:rPr>
        <w:t xml:space="preserve"> </w:t>
      </w:r>
      <w:proofErr w:type="spellStart"/>
      <w:r>
        <w:rPr>
          <w:rFonts w:ascii="Calibri" w:hAnsi="Calibri" w:cs="Calibri"/>
          <w:b/>
          <w:bCs/>
          <w:color w:val="00B050"/>
        </w:rPr>
        <w:t>big</w:t>
      </w:r>
      <w:proofErr w:type="spellEnd"/>
      <w:r>
        <w:rPr>
          <w:rFonts w:ascii="Calibri" w:hAnsi="Calibri" w:cs="Calibri"/>
          <w:b/>
          <w:bCs/>
          <w:color w:val="00B050"/>
        </w:rPr>
        <w:t xml:space="preserve"> to </w:t>
      </w:r>
      <w:proofErr w:type="spellStart"/>
      <w:r>
        <w:rPr>
          <w:rFonts w:ascii="Calibri" w:hAnsi="Calibri" w:cs="Calibri"/>
          <w:b/>
          <w:bCs/>
          <w:color w:val="00B050"/>
        </w:rPr>
        <w:t>jail</w:t>
      </w:r>
      <w:proofErr w:type="spellEnd"/>
      <w:r>
        <w:rPr>
          <w:rFonts w:ascii="Calibri" w:hAnsi="Calibri" w:cs="Calibri"/>
          <w:b/>
          <w:bCs/>
          <w:color w:val="00B050"/>
        </w:rPr>
        <w:t> ?! »</w:t>
      </w:r>
    </w:p>
    <w:p w:rsidR="004558FF" w:rsidRDefault="004558FF" w:rsidP="004558FF">
      <w:pPr>
        <w:pStyle w:val="NormalWeb"/>
        <w:spacing w:after="0"/>
      </w:pPr>
      <w:r>
        <w:rPr>
          <w:rFonts w:ascii="Calibri" w:hAnsi="Calibri" w:cs="Calibri"/>
        </w:rPr>
        <w:t xml:space="preserve">Imaginez après une longue enquête, on retrouve le narco trafiquant qui a écoulé plus de 10Md€ de cocaïne… drogue qui fait des ravages dans tout le pays…Au moment d’être interpellé le trafiquant dit au juge et à la police : «OK,  je vous propose 10 000€ mais vous me laissez en liberté et vous vous engagez à ne pas entamer de poursuites. Réponse du juge et de la police  …. OK d’accord, pas de problème ». </w:t>
      </w:r>
    </w:p>
    <w:p w:rsidR="004558FF" w:rsidRDefault="004558FF" w:rsidP="004558FF">
      <w:pPr>
        <w:pStyle w:val="NormalWeb"/>
        <w:spacing w:after="0"/>
      </w:pPr>
      <w:r>
        <w:rPr>
          <w:rFonts w:ascii="Calibri" w:hAnsi="Calibri" w:cs="Calibri"/>
        </w:rPr>
        <w:t xml:space="preserve">Étonnant !? Effarant !? Impossible !? </w:t>
      </w:r>
      <w:proofErr w:type="gramStart"/>
      <w:r>
        <w:rPr>
          <w:rFonts w:ascii="Calibri" w:hAnsi="Calibri" w:cs="Calibri"/>
        </w:rPr>
        <w:t>c’est</w:t>
      </w:r>
      <w:proofErr w:type="gramEnd"/>
      <w:r>
        <w:rPr>
          <w:rFonts w:ascii="Calibri" w:hAnsi="Calibri" w:cs="Calibri"/>
        </w:rPr>
        <w:t xml:space="preserve"> pourtant comme cela que ça fonctionne pour les banques. On connaît la maxime : « to </w:t>
      </w:r>
      <w:proofErr w:type="spellStart"/>
      <w:r>
        <w:rPr>
          <w:rFonts w:ascii="Calibri" w:hAnsi="Calibri" w:cs="Calibri"/>
        </w:rPr>
        <w:t>big</w:t>
      </w:r>
      <w:proofErr w:type="spellEnd"/>
      <w:r>
        <w:rPr>
          <w:rFonts w:ascii="Calibri" w:hAnsi="Calibri" w:cs="Calibri"/>
        </w:rPr>
        <w:t xml:space="preserve"> to </w:t>
      </w:r>
      <w:proofErr w:type="spellStart"/>
      <w:r>
        <w:rPr>
          <w:rFonts w:ascii="Calibri" w:hAnsi="Calibri" w:cs="Calibri"/>
        </w:rPr>
        <w:t>faill</w:t>
      </w:r>
      <w:proofErr w:type="spellEnd"/>
      <w:r>
        <w:rPr>
          <w:rFonts w:ascii="Calibri" w:hAnsi="Calibri" w:cs="Calibri"/>
        </w:rPr>
        <w:t xml:space="preserve"> » (trop grande pour faire faillite) on peut y ajouter : « to </w:t>
      </w:r>
      <w:proofErr w:type="spellStart"/>
      <w:r>
        <w:rPr>
          <w:rFonts w:ascii="Calibri" w:hAnsi="Calibri" w:cs="Calibri"/>
        </w:rPr>
        <w:t>big</w:t>
      </w:r>
      <w:proofErr w:type="spellEnd"/>
      <w:r>
        <w:rPr>
          <w:rFonts w:ascii="Calibri" w:hAnsi="Calibri" w:cs="Calibri"/>
        </w:rPr>
        <w:t xml:space="preserve"> to </w:t>
      </w:r>
      <w:proofErr w:type="spellStart"/>
      <w:r>
        <w:rPr>
          <w:rFonts w:ascii="Calibri" w:hAnsi="Calibri" w:cs="Calibri"/>
        </w:rPr>
        <w:t>jaill</w:t>
      </w:r>
      <w:proofErr w:type="spellEnd"/>
      <w:r>
        <w:rPr>
          <w:rFonts w:ascii="Calibri" w:hAnsi="Calibri" w:cs="Calibri"/>
        </w:rPr>
        <w:t> » trop grande pour être condamnée. Pourtant les banques commettent des délits graves et coutumiers : escroquerie en bande organisée à l’encontre des clients, des (petits) actionnaires et des actionnaires publics, blanchiment d’argent du crime organisé, organisation systématique de la fraude fiscale à très grande échelle, manipulation en bande organisée des taux d’intérêts (</w:t>
      </w:r>
      <w:proofErr w:type="spellStart"/>
      <w:r>
        <w:rPr>
          <w:rFonts w:ascii="Calibri" w:hAnsi="Calibri" w:cs="Calibri"/>
        </w:rPr>
        <w:t>Libor</w:t>
      </w:r>
      <w:proofErr w:type="spellEnd"/>
      <w:r>
        <w:rPr>
          <w:rFonts w:ascii="Calibri" w:hAnsi="Calibri" w:cs="Calibri"/>
        </w:rPr>
        <w:t xml:space="preserve">, Euribor…), manipulation en bande organisée des marchés de change, faux et usage de faux, délits d’initiés, destructions de preuves, enrichissement abusif, manipulation en bande organisée du marché des CDS, manipulation du marché physique des </w:t>
      </w:r>
      <w:proofErr w:type="spellStart"/>
      <w:r>
        <w:rPr>
          <w:rFonts w:ascii="Calibri" w:hAnsi="Calibri" w:cs="Calibri"/>
        </w:rPr>
        <w:t>commodities</w:t>
      </w:r>
      <w:proofErr w:type="spellEnd"/>
      <w:r>
        <w:rPr>
          <w:rFonts w:ascii="Calibri" w:hAnsi="Calibri" w:cs="Calibri"/>
        </w:rPr>
        <w:t xml:space="preserve">, complicité dans des crimes de guerre, complicité avec des terroristes (après les cartels mexicain ou Al </w:t>
      </w:r>
      <w:proofErr w:type="spellStart"/>
      <w:r>
        <w:rPr>
          <w:rFonts w:ascii="Calibri" w:hAnsi="Calibri" w:cs="Calibri"/>
        </w:rPr>
        <w:t>qaida</w:t>
      </w:r>
      <w:proofErr w:type="spellEnd"/>
      <w:r>
        <w:rPr>
          <w:rFonts w:ascii="Calibri" w:hAnsi="Calibri" w:cs="Calibri"/>
        </w:rPr>
        <w:t xml:space="preserve"> , </w:t>
      </w:r>
      <w:proofErr w:type="spellStart"/>
      <w:r>
        <w:rPr>
          <w:rFonts w:ascii="Calibri" w:hAnsi="Calibri" w:cs="Calibri"/>
        </w:rPr>
        <w:t>Daesh</w:t>
      </w:r>
      <w:proofErr w:type="spellEnd"/>
      <w:r>
        <w:rPr>
          <w:rFonts w:ascii="Calibri" w:hAnsi="Calibri" w:cs="Calibri"/>
        </w:rPr>
        <w:t xml:space="preserve"> n’a pas plus de difficulté à utiliser les paradis fiscaux…) … La liste n’est pas exhaustive. </w:t>
      </w:r>
    </w:p>
    <w:p w:rsidR="004558FF" w:rsidRPr="003815A6" w:rsidRDefault="004558FF" w:rsidP="004558FF">
      <w:pPr>
        <w:pStyle w:val="NormalWeb"/>
        <w:spacing w:after="0"/>
        <w:rPr>
          <w:b/>
        </w:rPr>
      </w:pPr>
      <w:r w:rsidRPr="003815A6">
        <w:rPr>
          <w:rFonts w:ascii="Calibri" w:hAnsi="Calibri" w:cs="Calibri"/>
          <w:b/>
        </w:rPr>
        <w:t>6 exemples parmi des milliers et ce n’est que la partie émergée de l’iceberg :</w:t>
      </w:r>
    </w:p>
    <w:p w:rsidR="004558FF" w:rsidRDefault="004558FF" w:rsidP="004558FF">
      <w:pPr>
        <w:pStyle w:val="NormalWeb"/>
        <w:spacing w:after="0"/>
      </w:pPr>
      <w:r>
        <w:rPr>
          <w:rFonts w:ascii="Calibri" w:hAnsi="Calibri" w:cs="Calibri"/>
        </w:rPr>
        <w:t>1. des États-Unis : affaire des prêts hypothécaires abusifs et des expulsions illégales de logement (14 millions de familles expulsées dont 500 000 de manière illégale, des millions sont tombées sous le seuil de pauvreté, le taux de suicides a fortement augmenté, les fonds de pension ont perdu 5400Md$... en 2013 le total des amendes payées par les banques s’élève à 86Md€ … mais … leurs bénéfices ont augmenté de 21%.</w:t>
      </w:r>
    </w:p>
    <w:p w:rsidR="004558FF" w:rsidRDefault="004558FF" w:rsidP="004558FF">
      <w:pPr>
        <w:pStyle w:val="NormalWeb"/>
        <w:spacing w:after="0"/>
      </w:pPr>
      <w:r>
        <w:rPr>
          <w:rFonts w:ascii="Calibri" w:hAnsi="Calibri" w:cs="Calibri"/>
        </w:rPr>
        <w:t xml:space="preserve">2. HSBC (1e banque britannique) collaboration avec des organisations terroristes liées au narcotrafic ; Blanchiment d’argent pour 881 Md$... malgré des avertissements répétés elle continue et ouvre même des guichets spéciaux pour déposer des valises d’argent liquide qui a l’odeur du sang quand on connaît le fonctionnement des cartels de la drogue au Mexique. 2012 HSBC a dû payer une amende de 19,9Md$ pour clore l’affaire (soit une semaine de salaire) … Vilain garnement ce n’est pas bien ! </w:t>
      </w:r>
      <w:proofErr w:type="gramStart"/>
      <w:r>
        <w:rPr>
          <w:rFonts w:ascii="Calibri" w:hAnsi="Calibri" w:cs="Calibri"/>
        </w:rPr>
        <w:t>il</w:t>
      </w:r>
      <w:proofErr w:type="gramEnd"/>
      <w:r>
        <w:rPr>
          <w:rFonts w:ascii="Calibri" w:hAnsi="Calibri" w:cs="Calibri"/>
        </w:rPr>
        <w:t xml:space="preserve"> ne faut pas recommencer ! Stephen Green qui a dirigé HSBC de 2003 à 2010 est quand même anobli par la reine d’Angleterre à la demande du premier ministre Cameron et devient en 2011 ministre du commerce et échappe ainsi à toute poursuite… ouf ! </w:t>
      </w:r>
    </w:p>
    <w:p w:rsidR="004558FF" w:rsidRDefault="004558FF" w:rsidP="004558FF">
      <w:pPr>
        <w:pStyle w:val="NormalWeb"/>
        <w:spacing w:after="0"/>
      </w:pPr>
      <w:r>
        <w:rPr>
          <w:rFonts w:ascii="Calibri" w:hAnsi="Calibri" w:cs="Calibri"/>
        </w:rPr>
        <w:t xml:space="preserve">3. la manipulation des taux d’intérêt interbancaire et des taux sur les dérivés connue comme l’affaire du LIBOR (London Interbank </w:t>
      </w:r>
      <w:proofErr w:type="spellStart"/>
      <w:r>
        <w:rPr>
          <w:rFonts w:ascii="Calibri" w:hAnsi="Calibri" w:cs="Calibri"/>
        </w:rPr>
        <w:t>Offered</w:t>
      </w:r>
      <w:proofErr w:type="spellEnd"/>
      <w:r>
        <w:rPr>
          <w:rFonts w:ascii="Calibri" w:hAnsi="Calibri" w:cs="Calibri"/>
        </w:rPr>
        <w:t xml:space="preserve"> Rate) par un groupe de dix-huit banques pendant la période 2005-2010. Le LIBOR est le taux d’intérêt de référence sur base duquel se calculent les taux sur un marché de 350 000 milliards (350 millions de millions) de dollars d’actifs et de dérivés financiers, ce qui en fait le deuxième taux de référence le plus important au monde. En 2012, des preuves ont révélé la collusion entre de </w:t>
      </w:r>
      <w:r>
        <w:rPr>
          <w:rFonts w:ascii="Calibri" w:hAnsi="Calibri" w:cs="Calibri"/>
        </w:rPr>
        <w:lastRenderedPageBreak/>
        <w:t>grandes banques, comme UBS, Barclays, Rabobank (Pays-Bas), Royal Bank of Scotland afin de manipuler le LIBOR conformément à leurs intérêts.</w:t>
      </w:r>
    </w:p>
    <w:p w:rsidR="004558FF" w:rsidRDefault="004558FF" w:rsidP="004558FF">
      <w:pPr>
        <w:pStyle w:val="NormalWeb"/>
        <w:spacing w:after="0"/>
      </w:pPr>
      <w:r>
        <w:rPr>
          <w:rFonts w:ascii="Calibri" w:hAnsi="Calibri" w:cs="Calibri"/>
        </w:rPr>
        <w:t>Bien que des procédures aient été engagées par les autorités de contrôle aux quatre coins de la planète : États-Unis, Royaume-Uni, le reste de l’Union européenne, Canada, Japon, Australie, Hong Kong, finalement, jusqu’ici, il n’y a aucune poursuite criminelle à l’encontre des banques et les amendes payées sont d’un montant ridicule en comparaison de l’ampleur de la manipulation (un peu moins de 10 milliards de dollars). […] aucune banque ne s’est vu retirer le droit d’opérer sur les marchés qu’elles ont manipulés en bande organisée, aucun dirigeant de banque ne s’est retrouvé sous les verrous.</w:t>
      </w:r>
    </w:p>
    <w:p w:rsidR="004558FF" w:rsidRDefault="004558FF" w:rsidP="004558FF">
      <w:pPr>
        <w:pStyle w:val="NormalWeb"/>
        <w:spacing w:after="0"/>
      </w:pPr>
      <w:r>
        <w:rPr>
          <w:rFonts w:ascii="Calibri" w:hAnsi="Calibri" w:cs="Calibri"/>
        </w:rPr>
        <w:t>4. le scandale des « prêts toxiques » en France ;</w:t>
      </w:r>
    </w:p>
    <w:p w:rsidR="004558FF" w:rsidRDefault="004558FF" w:rsidP="004558FF">
      <w:pPr>
        <w:pStyle w:val="NormalWeb"/>
        <w:spacing w:after="0"/>
      </w:pPr>
      <w:r>
        <w:rPr>
          <w:rFonts w:ascii="Calibri" w:hAnsi="Calibri" w:cs="Calibri"/>
        </w:rPr>
        <w:t xml:space="preserve">2011 commission d’enquête parlementaire : bilan : 18,8 Md€ de prêts toxiques concernant 5000 collectivités. Le gouvernement n’ayant pas pris de mesures, des collectifs d’audit citoyen sur les dettes locales se sont créés </w:t>
      </w:r>
      <w:r>
        <w:rPr>
          <w:rFonts w:ascii="Wingdings" w:hAnsi="Wingdings"/>
        </w:rPr>
        <w:sym w:font="Wingdings" w:char="F0E0"/>
      </w:r>
      <w:r>
        <w:rPr>
          <w:rFonts w:ascii="Calibri" w:hAnsi="Calibri" w:cs="Calibri"/>
        </w:rPr>
        <w:t xml:space="preserve"> 2013 : 300 assignations en justice… dans plusieurs affaires les juges ont sanctionné les banques (pour différentes raisons comme le défaut de TEG) fin 2013 le gouvernement socialiste a proposé un article destiné à valider rétrospectivement les contrats des prêts toxiques illégaux … le conseil d’état a jugé cette mesure inconstitutionnelle : OUF !</w:t>
      </w:r>
    </w:p>
    <w:p w:rsidR="004558FF" w:rsidRDefault="004558FF" w:rsidP="004558FF">
      <w:pPr>
        <w:pStyle w:val="NormalWeb"/>
        <w:spacing w:after="0"/>
      </w:pPr>
      <w:r>
        <w:rPr>
          <w:rFonts w:ascii="Calibri" w:hAnsi="Calibri" w:cs="Calibri"/>
        </w:rPr>
        <w:t xml:space="preserve">5. les activités illégales de Dexia en Israël </w:t>
      </w:r>
    </w:p>
    <w:p w:rsidR="004558FF" w:rsidRDefault="004558FF" w:rsidP="004558FF">
      <w:pPr>
        <w:pStyle w:val="NormalWeb"/>
        <w:spacing w:after="0"/>
      </w:pPr>
      <w:r>
        <w:rPr>
          <w:rFonts w:ascii="Calibri" w:hAnsi="Calibri" w:cs="Calibri"/>
        </w:rPr>
        <w:t xml:space="preserve">6. UBS (Union des Banques Suisses) Sauvée en 2008 par une injection massive d’argent public… mais cela ne l’a pas empêchée d’être impliquée dans de nombreux scandales : </w:t>
      </w:r>
    </w:p>
    <w:p w:rsidR="004558FF" w:rsidRDefault="004558FF" w:rsidP="004558FF">
      <w:pPr>
        <w:pStyle w:val="NormalWeb"/>
        <w:spacing w:after="0"/>
      </w:pPr>
      <w:r>
        <w:rPr>
          <w:rFonts w:ascii="Calibri" w:hAnsi="Calibri" w:cs="Calibri"/>
        </w:rPr>
        <w:t xml:space="preserve">Manipulation du </w:t>
      </w:r>
      <w:proofErr w:type="spellStart"/>
      <w:r>
        <w:rPr>
          <w:rFonts w:ascii="Calibri" w:hAnsi="Calibri" w:cs="Calibri"/>
        </w:rPr>
        <w:t>Libor</w:t>
      </w:r>
      <w:proofErr w:type="spellEnd"/>
      <w:r>
        <w:rPr>
          <w:rFonts w:ascii="Calibri" w:hAnsi="Calibri" w:cs="Calibri"/>
        </w:rPr>
        <w:t xml:space="preserve">, du marché des changes, spécialisation dans l’évasion fiscale à grande échelle. </w:t>
      </w:r>
    </w:p>
    <w:p w:rsidR="004558FF" w:rsidRDefault="004558FF" w:rsidP="004558FF">
      <w:pPr>
        <w:pStyle w:val="NormalWeb"/>
        <w:spacing w:after="0"/>
      </w:pPr>
      <w:r>
        <w:rPr>
          <w:rFonts w:ascii="Calibri" w:hAnsi="Calibri" w:cs="Calibri"/>
        </w:rPr>
        <w:t xml:space="preserve">Bilan justice (2014) : </w:t>
      </w:r>
    </w:p>
    <w:p w:rsidR="004558FF" w:rsidRDefault="004558FF" w:rsidP="004558FF">
      <w:pPr>
        <w:pStyle w:val="NormalWeb"/>
        <w:numPr>
          <w:ilvl w:val="0"/>
          <w:numId w:val="25"/>
        </w:numPr>
        <w:spacing w:after="0"/>
      </w:pPr>
      <w:r>
        <w:rPr>
          <w:rFonts w:ascii="Calibri" w:hAnsi="Calibri" w:cs="Calibri"/>
        </w:rPr>
        <w:t xml:space="preserve">France : lent et timide, </w:t>
      </w:r>
    </w:p>
    <w:p w:rsidR="004558FF" w:rsidRDefault="004558FF" w:rsidP="004558FF">
      <w:pPr>
        <w:pStyle w:val="NormalWeb"/>
        <w:numPr>
          <w:ilvl w:val="0"/>
          <w:numId w:val="25"/>
        </w:numPr>
        <w:spacing w:after="0"/>
      </w:pPr>
      <w:r>
        <w:rPr>
          <w:rFonts w:ascii="Calibri" w:hAnsi="Calibri" w:cs="Calibri"/>
        </w:rPr>
        <w:t xml:space="preserve">Belgique : rien, </w:t>
      </w:r>
    </w:p>
    <w:p w:rsidR="004558FF" w:rsidRDefault="004558FF" w:rsidP="004558FF">
      <w:pPr>
        <w:pStyle w:val="NormalWeb"/>
        <w:numPr>
          <w:ilvl w:val="0"/>
          <w:numId w:val="25"/>
        </w:numPr>
        <w:spacing w:after="0"/>
      </w:pPr>
      <w:r>
        <w:rPr>
          <w:rFonts w:ascii="Calibri" w:hAnsi="Calibri" w:cs="Calibri"/>
        </w:rPr>
        <w:t>Allemagne : 200millions d’€ pour échapper à une condamnation (1% du montant des fraudes !)</w:t>
      </w:r>
    </w:p>
    <w:p w:rsidR="004558FF" w:rsidRDefault="004558FF" w:rsidP="004558FF">
      <w:pPr>
        <w:pStyle w:val="NormalWeb"/>
        <w:numPr>
          <w:ilvl w:val="0"/>
          <w:numId w:val="25"/>
        </w:numPr>
        <w:spacing w:after="0"/>
      </w:pPr>
      <w:r>
        <w:rPr>
          <w:rFonts w:ascii="Calibri" w:hAnsi="Calibri" w:cs="Calibri"/>
        </w:rPr>
        <w:t>EU : Bradley Birkenfeld lanceur d’alerte sur les activités d’évasions fiscales d’UBS : 3 ans de prison ferme ! (mais il aura touché quelques millions de $ de l’IRS (</w:t>
      </w:r>
      <w:proofErr w:type="spellStart"/>
      <w:r>
        <w:rPr>
          <w:rFonts w:ascii="Calibri" w:hAnsi="Calibri" w:cs="Calibri"/>
        </w:rPr>
        <w:t>Internal</w:t>
      </w:r>
      <w:proofErr w:type="spellEnd"/>
      <w:r>
        <w:rPr>
          <w:rFonts w:ascii="Calibri" w:hAnsi="Calibri" w:cs="Calibri"/>
        </w:rPr>
        <w:t xml:space="preserve"> Revenue Service) chargé de collecter les infos des lanceurs d’alertes et de les rémunérer à la hauteur de leur révélation. La banque 900 millions de </w:t>
      </w:r>
      <w:proofErr w:type="gramStart"/>
      <w:r>
        <w:rPr>
          <w:rFonts w:ascii="Calibri" w:hAnsi="Calibri" w:cs="Calibri"/>
        </w:rPr>
        <w:t>$ .</w:t>
      </w:r>
      <w:proofErr w:type="gramEnd"/>
      <w:r>
        <w:rPr>
          <w:rFonts w:ascii="Calibri" w:hAnsi="Calibri" w:cs="Calibri"/>
        </w:rPr>
        <w:t xml:space="preserve"> Les dirigeants qui ont planifié : RIEN !</w:t>
      </w:r>
    </w:p>
    <w:p w:rsidR="004558FF" w:rsidRDefault="004558FF" w:rsidP="004558FF">
      <w:pPr>
        <w:pStyle w:val="NormalWeb"/>
        <w:spacing w:after="0"/>
      </w:pPr>
    </w:p>
    <w:p w:rsidR="004558FF" w:rsidRDefault="004558FF" w:rsidP="004558FF">
      <w:pPr>
        <w:pStyle w:val="NormalWeb"/>
        <w:spacing w:after="0"/>
      </w:pPr>
      <w:r>
        <w:rPr>
          <w:rFonts w:ascii="Calibri" w:hAnsi="Calibri" w:cs="Calibri"/>
        </w:rPr>
        <w:t xml:space="preserve">On pourrait continuer avec </w:t>
      </w:r>
    </w:p>
    <w:p w:rsidR="004558FF" w:rsidRDefault="004558FF" w:rsidP="004558FF">
      <w:pPr>
        <w:pStyle w:val="NormalWeb"/>
        <w:numPr>
          <w:ilvl w:val="0"/>
          <w:numId w:val="26"/>
        </w:numPr>
        <w:spacing w:after="0"/>
      </w:pPr>
      <w:r>
        <w:rPr>
          <w:rFonts w:ascii="Calibri" w:hAnsi="Calibri" w:cs="Calibri"/>
        </w:rPr>
        <w:t xml:space="preserve">la Deutsche Bank </w:t>
      </w:r>
      <w:proofErr w:type="gramStart"/>
      <w:r>
        <w:rPr>
          <w:rFonts w:ascii="Calibri" w:hAnsi="Calibri" w:cs="Calibri"/>
        </w:rPr>
        <w:t>( montage</w:t>
      </w:r>
      <w:proofErr w:type="gramEnd"/>
      <w:r>
        <w:rPr>
          <w:rFonts w:ascii="Calibri" w:hAnsi="Calibri" w:cs="Calibri"/>
        </w:rPr>
        <w:t xml:space="preserve"> frauduleux de la vente de certificats d’émission de CO2 … beaucoup moins de bruit que quand WW triche sur les données de pollution de ses moteurs) ,</w:t>
      </w:r>
    </w:p>
    <w:p w:rsidR="004558FF" w:rsidRDefault="004558FF" w:rsidP="004558FF">
      <w:pPr>
        <w:pStyle w:val="NormalWeb"/>
        <w:numPr>
          <w:ilvl w:val="0"/>
          <w:numId w:val="26"/>
        </w:numPr>
        <w:spacing w:after="0"/>
      </w:pPr>
      <w:r>
        <w:rPr>
          <w:rFonts w:ascii="Calibri" w:hAnsi="Calibri" w:cs="Calibri"/>
        </w:rPr>
        <w:t>la Royal Bank of Scotland (accuse délibérément des PME d’avoir enfreint des clauses mineures, exige des frais exorbitants pour les pousser à la faillite et forcer à une restructuration. Une filiale de la banque achetait ensuite les actifs et les biens immobiliers bradés) https://www.bastamag.net/Evasion-fiscale-fraudes-et</w:t>
      </w:r>
    </w:p>
    <w:p w:rsidR="004558FF" w:rsidRDefault="004558FF" w:rsidP="004558FF">
      <w:pPr>
        <w:pStyle w:val="NormalWeb"/>
        <w:spacing w:after="0"/>
      </w:pPr>
    </w:p>
    <w:p w:rsidR="004558FF" w:rsidRDefault="003815A6" w:rsidP="004558FF">
      <w:pPr>
        <w:pStyle w:val="NormalWeb"/>
        <w:spacing w:after="0"/>
      </w:pPr>
      <w:r w:rsidRPr="003815A6">
        <w:rPr>
          <w:rFonts w:ascii="Calibri" w:hAnsi="Calibri" w:cs="Calibri"/>
          <w:b/>
        </w:rPr>
        <w:t>Conclusion</w:t>
      </w:r>
      <w:r w:rsidR="004558FF">
        <w:rPr>
          <w:rFonts w:ascii="Calibri" w:hAnsi="Calibri" w:cs="Calibri"/>
        </w:rPr>
        <w:t xml:space="preserve"> : sans oublier que ce sont les états avec les banques centrales qui ont mis à disposition quantité de monnaie pour la finance… mais tout ceci ne représente que la partie émergée de l’iceberg : c’est-à-dire les délits qui sont décelés, dont on communique… et qui avec un peu de chance entraînent des poursuites … mais au final, même dans ce cas, pour éviter les condamnations, les banques passent des accords avec la </w:t>
      </w:r>
      <w:r w:rsidR="004558FF">
        <w:rPr>
          <w:rFonts w:ascii="Calibri" w:hAnsi="Calibri" w:cs="Calibri"/>
        </w:rPr>
        <w:lastRenderedPageBreak/>
        <w:t xml:space="preserve">justice des états (qui manquent cruellement de fonds) et payent des amendes non dissuasives. Aucune banque n’est poursuivie en tant qu’institution, aucun dirigeant de banque n’a été condamné à de la prison (sauf Islande) (contrairement à des salariés qui ont défendu leur emploi </w:t>
      </w:r>
      <w:proofErr w:type="spellStart"/>
      <w:r w:rsidR="004558FF">
        <w:rPr>
          <w:rFonts w:ascii="Calibri" w:hAnsi="Calibri" w:cs="Calibri"/>
        </w:rPr>
        <w:t>cf</w:t>
      </w:r>
      <w:proofErr w:type="spellEnd"/>
      <w:r w:rsidR="004558FF">
        <w:rPr>
          <w:rFonts w:ascii="Calibri" w:hAnsi="Calibri" w:cs="Calibri"/>
        </w:rPr>
        <w:t xml:space="preserve"> les Goodyear 9 mois ferme). Les banques sont libres de poursuivre leurs actions comme le prouvent les rémunérations exorbitantes des dirigeants ou des traders. </w:t>
      </w:r>
    </w:p>
    <w:p w:rsidR="004558FF" w:rsidRDefault="004558FF" w:rsidP="004558FF">
      <w:pPr>
        <w:pStyle w:val="NormalWeb"/>
        <w:spacing w:after="0"/>
      </w:pPr>
      <w:r>
        <w:rPr>
          <w:rFonts w:ascii="Calibri" w:hAnsi="Calibri" w:cs="Calibri"/>
        </w:rPr>
        <w:t xml:space="preserve">Solutions : retirer la licence bancaire, poursuivre les dirigeants et les grands actionnaires, diviser les banques en plusieurs entités, socialisation des banques. </w:t>
      </w:r>
    </w:p>
    <w:p w:rsidR="004558FF" w:rsidRDefault="004558FF" w:rsidP="004558FF">
      <w:pPr>
        <w:pStyle w:val="NormalWeb"/>
        <w:spacing w:after="0"/>
      </w:pPr>
      <w:r>
        <w:rPr>
          <w:rFonts w:ascii="Calibri" w:hAnsi="Calibri" w:cs="Calibri"/>
          <w:b/>
          <w:bCs/>
        </w:rPr>
        <w:t>Attenti</w:t>
      </w:r>
      <w:r w:rsidR="00817010">
        <w:rPr>
          <w:rFonts w:ascii="Calibri" w:hAnsi="Calibri" w:cs="Calibri"/>
          <w:b/>
          <w:bCs/>
        </w:rPr>
        <w:t>on à l’enfumage : « on a</w:t>
      </w:r>
      <w:r>
        <w:rPr>
          <w:rFonts w:ascii="Calibri" w:hAnsi="Calibri" w:cs="Calibri"/>
          <w:b/>
          <w:bCs/>
        </w:rPr>
        <w:t xml:space="preserve"> mis en place de fortes régulations »</w:t>
      </w:r>
    </w:p>
    <w:p w:rsidR="004558FF" w:rsidRDefault="004558FF" w:rsidP="004558FF">
      <w:pPr>
        <w:pStyle w:val="NormalWeb"/>
        <w:spacing w:after="0"/>
      </w:pPr>
      <w:r>
        <w:rPr>
          <w:rFonts w:ascii="Calibri" w:hAnsi="Calibri" w:cs="Calibri"/>
        </w:rPr>
        <w:t xml:space="preserve">La régulation des banques et des sociétés financières relèvent de la fantaisie. Les accords de Bâle 1, 2 et 3 n’y ont rien changé… ils permettent même de réduire à moins de 4 % le ratio capital/actifs tout en affichant officiellement 10%. Aucune des régulations contemporaines n’arrive à la hauteur de celles de l’après crise des années 30 comme le Glass </w:t>
      </w:r>
      <w:proofErr w:type="spellStart"/>
      <w:r>
        <w:rPr>
          <w:rFonts w:ascii="Calibri" w:hAnsi="Calibri" w:cs="Calibri"/>
        </w:rPr>
        <w:t>Steagall</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xml:space="preserve">. </w:t>
      </w:r>
    </w:p>
    <w:p w:rsidR="004558FF" w:rsidRDefault="004558FF" w:rsidP="004558FF">
      <w:pPr>
        <w:pStyle w:val="NormalWeb"/>
        <w:spacing w:after="0"/>
      </w:pPr>
      <w:r>
        <w:rPr>
          <w:rFonts w:ascii="Calibri" w:hAnsi="Calibri" w:cs="Calibri"/>
        </w:rPr>
        <w:t xml:space="preserve">Ce sont les financiers qui ont mis en place le système de calcul : les actifs jugés peu risqués (par les agences de notation) comptent moins, ils sont pondérés … effet pervers : comme les PME et les ménages ne sont pas jugés peu risqués, ils comptent à 100% dans le bilan des banques., les banques sont poussées à diminuer leur crédits envers eux… ou a les </w:t>
      </w:r>
      <w:proofErr w:type="spellStart"/>
      <w:r>
        <w:rPr>
          <w:rFonts w:ascii="Calibri" w:hAnsi="Calibri" w:cs="Calibri"/>
        </w:rPr>
        <w:t>titriser</w:t>
      </w:r>
      <w:proofErr w:type="spellEnd"/>
      <w:r>
        <w:rPr>
          <w:rFonts w:ascii="Calibri" w:hAnsi="Calibri" w:cs="Calibri"/>
        </w:rPr>
        <w:t xml:space="preserve"> c’est-à-dire à les vendre à des institutions financières et les sortir de leur bilan</w:t>
      </w:r>
      <w:r>
        <w:rPr>
          <w:rFonts w:ascii="Wingdings" w:hAnsi="Wingdings"/>
        </w:rPr>
        <w:sym w:font="Wingdings" w:char="F0E0"/>
      </w:r>
      <w:r>
        <w:rPr>
          <w:rFonts w:ascii="Calibri" w:hAnsi="Calibri" w:cs="Calibri"/>
        </w:rPr>
        <w:t xml:space="preserve"> elles ne portent plus le risque des prêts qu'elles ont consentis. </w:t>
      </w:r>
    </w:p>
    <w:p w:rsidR="004558FF" w:rsidRDefault="004558FF" w:rsidP="004558FF">
      <w:pPr>
        <w:pStyle w:val="NormalWeb"/>
        <w:spacing w:after="0"/>
      </w:pPr>
      <w:r>
        <w:rPr>
          <w:rFonts w:ascii="Calibri" w:hAnsi="Calibri" w:cs="Calibri"/>
        </w:rPr>
        <w:t xml:space="preserve">Et il y a toujours le recours au hors bilan et au </w:t>
      </w:r>
      <w:proofErr w:type="spellStart"/>
      <w:r>
        <w:rPr>
          <w:rFonts w:ascii="Calibri" w:hAnsi="Calibri" w:cs="Calibri"/>
        </w:rPr>
        <w:t>shadow</w:t>
      </w:r>
      <w:proofErr w:type="spellEnd"/>
      <w:r>
        <w:rPr>
          <w:rFonts w:ascii="Calibri" w:hAnsi="Calibri" w:cs="Calibri"/>
        </w:rPr>
        <w:t xml:space="preserve"> </w:t>
      </w:r>
      <w:proofErr w:type="spellStart"/>
      <w:r>
        <w:rPr>
          <w:rFonts w:ascii="Calibri" w:hAnsi="Calibri" w:cs="Calibri"/>
        </w:rPr>
        <w:t>banking</w:t>
      </w:r>
      <w:proofErr w:type="spellEnd"/>
      <w:r>
        <w:rPr>
          <w:rFonts w:ascii="Calibri" w:hAnsi="Calibri" w:cs="Calibri"/>
        </w:rPr>
        <w:t xml:space="preserve"> pour tricher …</w:t>
      </w:r>
    </w:p>
    <w:p w:rsidR="004558FF" w:rsidRDefault="004558FF" w:rsidP="004558FF">
      <w:pPr>
        <w:pStyle w:val="NormalWeb"/>
        <w:numPr>
          <w:ilvl w:val="0"/>
          <w:numId w:val="27"/>
        </w:numPr>
        <w:spacing w:after="0"/>
      </w:pPr>
      <w:r>
        <w:rPr>
          <w:rFonts w:ascii="Calibri" w:hAnsi="Calibri" w:cs="Calibri"/>
        </w:rPr>
        <w:t>Exemple Dexia : 2011 stress test réussi haut la main… les documents remis montraient un ratio fonds propres /actifs pondérés de 12% … en réalité avec les actifs pondérés 3%... 4 mois plus tard elle devait être sauvée pour la 2</w:t>
      </w:r>
      <w:r>
        <w:rPr>
          <w:rFonts w:ascii="Calibri" w:hAnsi="Calibri" w:cs="Calibri"/>
          <w:vertAlign w:val="superscript"/>
        </w:rPr>
        <w:t>ème</w:t>
      </w:r>
      <w:r>
        <w:rPr>
          <w:rFonts w:ascii="Calibri" w:hAnsi="Calibri" w:cs="Calibri"/>
        </w:rPr>
        <w:t xml:space="preserve"> fois en 3 ans.</w:t>
      </w:r>
    </w:p>
    <w:p w:rsidR="004558FF" w:rsidRDefault="004558FF" w:rsidP="004558FF">
      <w:pPr>
        <w:pStyle w:val="NormalWeb"/>
        <w:numPr>
          <w:ilvl w:val="0"/>
          <w:numId w:val="27"/>
        </w:numPr>
        <w:spacing w:after="0"/>
      </w:pPr>
      <w:r>
        <w:rPr>
          <w:rFonts w:ascii="Calibri" w:hAnsi="Calibri" w:cs="Calibri"/>
        </w:rPr>
        <w:t xml:space="preserve">Après la crise de 2008 aucune autorité n’a exigé qu’elles réduisent leur bilan, au contraire elles ont même été abreuvées de liquidités (par la FED ou la BCE… qui ont également racheté les actifs toxiques dont les banques n’arrivent plus à se débarrasser… autant continuer à prendre des risques à ce jeu là </w:t>
      </w:r>
    </w:p>
    <w:p w:rsidR="004558FF" w:rsidRDefault="004558FF" w:rsidP="004558FF">
      <w:pPr>
        <w:pStyle w:val="NormalWeb"/>
        <w:spacing w:after="0"/>
      </w:pPr>
    </w:p>
    <w:p w:rsidR="004558FF" w:rsidRDefault="004558FF" w:rsidP="004558FF">
      <w:pPr>
        <w:pStyle w:val="NormalWeb"/>
        <w:spacing w:after="0"/>
      </w:pPr>
      <w:r>
        <w:rPr>
          <w:rFonts w:ascii="Calibri" w:hAnsi="Calibri" w:cs="Calibri"/>
          <w:b/>
          <w:bCs/>
          <w:color w:val="00B050"/>
        </w:rPr>
        <w:t xml:space="preserve">3.5 </w:t>
      </w:r>
      <w:proofErr w:type="gramStart"/>
      <w:r>
        <w:rPr>
          <w:rFonts w:ascii="Calibri" w:hAnsi="Calibri" w:cs="Calibri"/>
          <w:b/>
          <w:bCs/>
          <w:color w:val="00B050"/>
        </w:rPr>
        <w:t>l’ignorance</w:t>
      </w:r>
      <w:proofErr w:type="gramEnd"/>
      <w:r>
        <w:rPr>
          <w:rFonts w:ascii="Calibri" w:hAnsi="Calibri" w:cs="Calibri"/>
          <w:b/>
          <w:bCs/>
          <w:color w:val="00B050"/>
        </w:rPr>
        <w:t xml:space="preserve"> (média, lobbying, lien sur le quotidien…) </w:t>
      </w:r>
    </w:p>
    <w:p w:rsidR="004558FF" w:rsidRDefault="004558FF" w:rsidP="004558FF">
      <w:pPr>
        <w:pStyle w:val="NormalWeb"/>
        <w:numPr>
          <w:ilvl w:val="0"/>
          <w:numId w:val="28"/>
        </w:numPr>
        <w:spacing w:after="0"/>
      </w:pPr>
      <w:r>
        <w:rPr>
          <w:rFonts w:ascii="Calibri" w:hAnsi="Calibri" w:cs="Calibri"/>
        </w:rPr>
        <w:t>A Bruxelles le lobbying est intense, les représentants des grandes banques sont plus nombreux et plus présents que les députés européens. Ils disposent d’un budget de 300M€. De nombreux anciens dirigeants de grandes banques sont placés aux plus hautes fonctions (ex </w:t>
      </w:r>
      <w:proofErr w:type="gramStart"/>
      <w:r>
        <w:rPr>
          <w:rFonts w:ascii="Calibri" w:hAnsi="Calibri" w:cs="Calibri"/>
        </w:rPr>
        <w:t>:Mario</w:t>
      </w:r>
      <w:proofErr w:type="gramEnd"/>
      <w:r>
        <w:rPr>
          <w:rFonts w:ascii="Calibri" w:hAnsi="Calibri" w:cs="Calibri"/>
        </w:rPr>
        <w:t xml:space="preserve"> </w:t>
      </w:r>
      <w:proofErr w:type="spellStart"/>
      <w:r>
        <w:rPr>
          <w:rFonts w:ascii="Calibri" w:hAnsi="Calibri" w:cs="Calibri"/>
        </w:rPr>
        <w:t>Draghi</w:t>
      </w:r>
      <w:proofErr w:type="spellEnd"/>
      <w:r>
        <w:rPr>
          <w:rFonts w:ascii="Calibri" w:hAnsi="Calibri" w:cs="Calibri"/>
        </w:rPr>
        <w:t>, ex gradé de Goldman Sachs président de la BCE …</w:t>
      </w:r>
      <w:proofErr w:type="spellStart"/>
      <w:r>
        <w:rPr>
          <w:rFonts w:ascii="Calibri" w:hAnsi="Calibri" w:cs="Calibri"/>
        </w:rPr>
        <w:t>etc</w:t>
      </w:r>
      <w:proofErr w:type="spellEnd"/>
      <w:r>
        <w:rPr>
          <w:rFonts w:ascii="Calibri" w:hAnsi="Calibri" w:cs="Calibri"/>
        </w:rPr>
        <w:t xml:space="preserve">) </w:t>
      </w:r>
    </w:p>
    <w:p w:rsidR="004558FF" w:rsidRDefault="004558FF" w:rsidP="004558FF">
      <w:pPr>
        <w:pStyle w:val="NormalWeb"/>
        <w:numPr>
          <w:ilvl w:val="0"/>
          <w:numId w:val="29"/>
        </w:numPr>
        <w:spacing w:after="0"/>
      </w:pPr>
      <w:r>
        <w:rPr>
          <w:rFonts w:ascii="Calibri" w:hAnsi="Calibri" w:cs="Calibri"/>
        </w:rPr>
        <w:t xml:space="preserve">Menace la plus forte : la dette publique ou dette de La haute finance ? </w:t>
      </w:r>
    </w:p>
    <w:p w:rsidR="004558FF" w:rsidRDefault="004558FF" w:rsidP="004558FF">
      <w:pPr>
        <w:pStyle w:val="NormalWeb"/>
        <w:spacing w:after="0"/>
      </w:pPr>
      <w:r>
        <w:rPr>
          <w:rFonts w:ascii="Calibri" w:hAnsi="Calibri" w:cs="Calibri"/>
        </w:rPr>
        <w:t xml:space="preserve">La montagne de dette financière nous concerne car nous sommes au bout de la chaîne… encore faut-il avoir conscience d’être enchaîné. Faire passer LA dette publique pour la menace la plus forte et justifier les attaques contre les droits sociaux est assez facile … Aucune faillite bancaire depuis 2007 n’a été due à un défaut de paiement d’une dette d’un état, ce qui menace les banques c’est le montage des dettes privées qu’elles ont conçu. Ex </w:t>
      </w:r>
      <w:proofErr w:type="gramStart"/>
      <w:r>
        <w:rPr>
          <w:rFonts w:ascii="Calibri" w:hAnsi="Calibri" w:cs="Calibri"/>
        </w:rPr>
        <w:t>:Dexia</w:t>
      </w:r>
      <w:proofErr w:type="gramEnd"/>
      <w:r>
        <w:rPr>
          <w:rFonts w:ascii="Calibri" w:hAnsi="Calibri" w:cs="Calibri"/>
        </w:rPr>
        <w:t xml:space="preserve"> 2001 : dettes exigibles et contrats de dérivés représentent près de 900Md€ soit 2,5 x le PIB de la Belgique… mais les dirigeants ont prétendu que le problème venait de la crise des dettes souveraines grecques . Celles-ci ne dépassaient pas 2 MD€ … par contre rappelons que Dexia a été renflouée de 10Md€ par les États français et belge, ce qui a creusé leur dette d’autant. Le sauvetage des banques et du système financier est le principal responsable de l’augmentation des dettes souveraines depuis la crise de 2008.</w:t>
      </w:r>
    </w:p>
    <w:p w:rsidR="004558FF" w:rsidRDefault="004558FF" w:rsidP="004558FF">
      <w:pPr>
        <w:pStyle w:val="NormalWeb"/>
        <w:spacing w:after="0"/>
      </w:pPr>
      <w:r>
        <w:rPr>
          <w:rFonts w:ascii="Calibri" w:hAnsi="Calibri" w:cs="Calibri"/>
          <w:b/>
          <w:bCs/>
          <w:color w:val="00B050"/>
        </w:rPr>
        <w:lastRenderedPageBreak/>
        <w:t xml:space="preserve">3.6 </w:t>
      </w:r>
      <w:proofErr w:type="gramStart"/>
      <w:r>
        <w:rPr>
          <w:rFonts w:ascii="Calibri" w:hAnsi="Calibri" w:cs="Calibri"/>
          <w:b/>
          <w:bCs/>
          <w:color w:val="00B050"/>
        </w:rPr>
        <w:t>la</w:t>
      </w:r>
      <w:proofErr w:type="gramEnd"/>
      <w:r>
        <w:rPr>
          <w:rFonts w:ascii="Calibri" w:hAnsi="Calibri" w:cs="Calibri"/>
          <w:b/>
          <w:bCs/>
          <w:color w:val="00B050"/>
        </w:rPr>
        <w:t xml:space="preserve"> politique des dirigeants européens est une réussite !</w:t>
      </w:r>
    </w:p>
    <w:p w:rsidR="004558FF" w:rsidRDefault="004558FF" w:rsidP="004558FF">
      <w:pPr>
        <w:pStyle w:val="NormalWeb"/>
        <w:spacing w:after="0"/>
      </w:pPr>
      <w:r>
        <w:rPr>
          <w:rFonts w:ascii="Calibri" w:hAnsi="Calibri" w:cs="Calibri"/>
        </w:rPr>
        <w:t xml:space="preserve">Considérer que la politique des dirigeants européens est un échec parce que la croissance économique n’est pas de retour et que le chômage reste endémique… c’est largement se tromper de critère d’analyse. </w:t>
      </w:r>
    </w:p>
    <w:p w:rsidR="004558FF" w:rsidRDefault="004558FF" w:rsidP="004558FF">
      <w:pPr>
        <w:pStyle w:val="NormalWeb"/>
        <w:spacing w:after="0"/>
      </w:pPr>
      <w:r>
        <w:rPr>
          <w:rFonts w:ascii="Calibri" w:hAnsi="Calibri" w:cs="Calibri"/>
        </w:rPr>
        <w:t xml:space="preserve">Les plus importants dirigeants européens sont liés directement au monde des affaires comme on le voit parfois quand un scandale éclate. </w:t>
      </w:r>
    </w:p>
    <w:p w:rsidR="004558FF" w:rsidRDefault="004558FF" w:rsidP="004558FF">
      <w:pPr>
        <w:pStyle w:val="NormalWeb"/>
        <w:numPr>
          <w:ilvl w:val="1"/>
          <w:numId w:val="30"/>
        </w:numPr>
        <w:spacing w:after="0"/>
      </w:pPr>
      <w:r>
        <w:rPr>
          <w:rFonts w:ascii="Calibri" w:hAnsi="Calibri" w:cs="Calibri"/>
        </w:rPr>
        <w:t xml:space="preserve">Pour avancer dans la plus grande offensive menée depuis la Seconde Guerre mondiale contre les droits économique et sociaux, les gouvernements et le patronat utilisent plusieurs armes : </w:t>
      </w:r>
    </w:p>
    <w:p w:rsidR="004558FF" w:rsidRDefault="004558FF" w:rsidP="004558FF">
      <w:pPr>
        <w:pStyle w:val="NormalWeb"/>
        <w:numPr>
          <w:ilvl w:val="0"/>
          <w:numId w:val="31"/>
        </w:numPr>
        <w:spacing w:after="0"/>
      </w:pPr>
      <w:r>
        <w:rPr>
          <w:rFonts w:ascii="Calibri" w:hAnsi="Calibri" w:cs="Calibri"/>
        </w:rPr>
        <w:t>L’augmentation très importante du chômage</w:t>
      </w:r>
    </w:p>
    <w:p w:rsidR="004558FF" w:rsidRDefault="004558FF" w:rsidP="004558FF">
      <w:pPr>
        <w:pStyle w:val="NormalWeb"/>
        <w:numPr>
          <w:ilvl w:val="0"/>
          <w:numId w:val="31"/>
        </w:numPr>
        <w:spacing w:after="0"/>
      </w:pPr>
      <w:r>
        <w:rPr>
          <w:rFonts w:ascii="Calibri" w:hAnsi="Calibri" w:cs="Calibri"/>
        </w:rPr>
        <w:t>Le remboursement de la dette publique</w:t>
      </w:r>
    </w:p>
    <w:p w:rsidR="004558FF" w:rsidRDefault="004558FF" w:rsidP="004558FF">
      <w:pPr>
        <w:pStyle w:val="NormalWeb"/>
        <w:numPr>
          <w:ilvl w:val="0"/>
          <w:numId w:val="31"/>
        </w:numPr>
        <w:spacing w:after="0"/>
      </w:pPr>
      <w:r>
        <w:rPr>
          <w:rFonts w:ascii="Calibri" w:hAnsi="Calibri" w:cs="Calibri"/>
        </w:rPr>
        <w:t>La recherche de l’équilibre budgétaire comme prétexte à des coupes sévères dans les dépenses sociales et les services publics</w:t>
      </w:r>
    </w:p>
    <w:p w:rsidR="004558FF" w:rsidRDefault="004558FF" w:rsidP="004558FF">
      <w:pPr>
        <w:pStyle w:val="NormalWeb"/>
        <w:numPr>
          <w:ilvl w:val="0"/>
          <w:numId w:val="31"/>
        </w:numPr>
        <w:spacing w:after="0"/>
      </w:pPr>
      <w:r>
        <w:rPr>
          <w:rFonts w:ascii="Calibri" w:hAnsi="Calibri" w:cs="Calibri"/>
        </w:rPr>
        <w:t xml:space="preserve">La quête de l’amélioration de la compétitivité entre les états </w:t>
      </w:r>
      <w:r>
        <w:rPr>
          <w:rFonts w:ascii="Wingdings" w:hAnsi="Wingdings"/>
        </w:rPr>
        <w:sym w:font="Wingdings" w:char="F0E0"/>
      </w:r>
      <w:r>
        <w:rPr>
          <w:rFonts w:ascii="Calibri" w:hAnsi="Calibri" w:cs="Calibri"/>
        </w:rPr>
        <w:t xml:space="preserve"> diminution des salaires des indemnités sociales… (les salaires des travailleurs des pays les plus forts sont autour du triple des pays les plus faibles… pire encore pour le salaire minimum… on retrouve rarement une disparité si importante et si proche territorialement dans le monde…</w:t>
      </w:r>
    </w:p>
    <w:p w:rsidR="004558FF" w:rsidRDefault="004558FF" w:rsidP="004558FF">
      <w:pPr>
        <w:pStyle w:val="NormalWeb"/>
        <w:spacing w:after="0"/>
        <w:ind w:left="720"/>
      </w:pPr>
    </w:p>
    <w:p w:rsidR="004558FF" w:rsidRPr="009A05CE" w:rsidRDefault="004558FF" w:rsidP="004558FF">
      <w:pPr>
        <w:pStyle w:val="NormalWeb"/>
        <w:numPr>
          <w:ilvl w:val="1"/>
          <w:numId w:val="32"/>
        </w:numPr>
        <w:spacing w:after="0"/>
      </w:pPr>
      <w:r w:rsidRPr="009A05CE">
        <w:rPr>
          <w:rFonts w:ascii="Calibri" w:hAnsi="Calibri" w:cs="Calibri"/>
          <w:bCs/>
        </w:rPr>
        <w:t>L’action des gouvernements et des banques centrales en soutien aux banques leur a rapporté d’énormes bénéfices</w:t>
      </w:r>
    </w:p>
    <w:p w:rsidR="004558FF" w:rsidRDefault="004558FF" w:rsidP="004558FF">
      <w:pPr>
        <w:pStyle w:val="NormalWeb"/>
        <w:spacing w:after="0"/>
      </w:pPr>
      <w:r>
        <w:rPr>
          <w:rFonts w:ascii="Calibri" w:hAnsi="Calibri" w:cs="Calibri"/>
        </w:rPr>
        <w:t xml:space="preserve">Ex après 2010 pour les prêts à 10ans les banques n’acceptaient les prêts pour l’Irlande ou le Portugal qu’autour de 10% (alors qu’elles empruntent à 1%... soit un rendement de 100% par rapport au capital investi !!). Ils étaient convaincus que l’UE et la BCE devraient d’une manière ou d’une autre venir en aide … et ils ne se sont pas trompés. </w:t>
      </w:r>
    </w:p>
    <w:p w:rsidR="004558FF" w:rsidRDefault="004558FF" w:rsidP="004558FF">
      <w:pPr>
        <w:pStyle w:val="NormalWeb"/>
        <w:spacing w:after="0"/>
      </w:pPr>
      <w:r>
        <w:rPr>
          <w:rFonts w:ascii="Calibri" w:hAnsi="Calibri" w:cs="Calibri"/>
        </w:rPr>
        <w:t>Le cumul des prêts des banques centrales aux banques privées depuis 2007 à 2013 dépasse les 20 000 Md$. (</w:t>
      </w:r>
      <w:proofErr w:type="gramStart"/>
      <w:r>
        <w:rPr>
          <w:rFonts w:ascii="Calibri" w:hAnsi="Calibri" w:cs="Calibri"/>
        </w:rPr>
        <w:t>presque</w:t>
      </w:r>
      <w:proofErr w:type="gramEnd"/>
      <w:r>
        <w:rPr>
          <w:rFonts w:ascii="Calibri" w:hAnsi="Calibri" w:cs="Calibri"/>
        </w:rPr>
        <w:t xml:space="preserve"> la moitié du PIB mondial) … (</w:t>
      </w:r>
      <w:proofErr w:type="gramStart"/>
      <w:r>
        <w:rPr>
          <w:rFonts w:ascii="Calibri" w:hAnsi="Calibri" w:cs="Calibri"/>
        </w:rPr>
        <w:t>et</w:t>
      </w:r>
      <w:proofErr w:type="gramEnd"/>
      <w:r>
        <w:rPr>
          <w:rFonts w:ascii="Calibri" w:hAnsi="Calibri" w:cs="Calibri"/>
        </w:rPr>
        <w:t xml:space="preserve"> comme cela rapporte moins il y a en parallèle diminution du crédit bancaire pour les particuliers et les PME (qui représentent la majorité des emplois !).</w:t>
      </w:r>
    </w:p>
    <w:p w:rsidR="004558FF" w:rsidRDefault="004558FF" w:rsidP="004558FF">
      <w:pPr>
        <w:pStyle w:val="NormalWeb"/>
        <w:spacing w:after="0"/>
      </w:pPr>
      <w:r>
        <w:rPr>
          <w:rFonts w:ascii="Calibri" w:hAnsi="Calibri" w:cs="Calibri"/>
        </w:rPr>
        <w:t xml:space="preserve">Les politiques ne sont pas forcément un échec, cela dépend du point de </w:t>
      </w:r>
      <w:proofErr w:type="gramStart"/>
      <w:r>
        <w:rPr>
          <w:rFonts w:ascii="Calibri" w:hAnsi="Calibri" w:cs="Calibri"/>
        </w:rPr>
        <w:t>vue .</w:t>
      </w:r>
      <w:proofErr w:type="gramEnd"/>
      <w:r>
        <w:rPr>
          <w:rFonts w:ascii="Calibri" w:hAnsi="Calibri" w:cs="Calibri"/>
        </w:rPr>
        <w:t xml:space="preserve"> </w:t>
      </w:r>
    </w:p>
    <w:p w:rsidR="004558FF" w:rsidRDefault="004558FF" w:rsidP="004558FF">
      <w:pPr>
        <w:pStyle w:val="NormalWeb"/>
        <w:spacing w:after="0"/>
      </w:pPr>
    </w:p>
    <w:p w:rsidR="006E6710" w:rsidRDefault="006E6710" w:rsidP="004558FF">
      <w:pPr>
        <w:jc w:val="both"/>
      </w:pPr>
    </w:p>
    <w:sectPr w:rsidR="006E6710" w:rsidSect="004D4F90">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8E8"/>
    <w:multiLevelType w:val="multilevel"/>
    <w:tmpl w:val="6452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37F8B"/>
    <w:multiLevelType w:val="multilevel"/>
    <w:tmpl w:val="B5201B1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66B0A"/>
    <w:multiLevelType w:val="multilevel"/>
    <w:tmpl w:val="363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3CEE"/>
    <w:multiLevelType w:val="multilevel"/>
    <w:tmpl w:val="4FBC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17A53"/>
    <w:multiLevelType w:val="multilevel"/>
    <w:tmpl w:val="43D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A2ED7"/>
    <w:multiLevelType w:val="multilevel"/>
    <w:tmpl w:val="32B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25017"/>
    <w:multiLevelType w:val="multilevel"/>
    <w:tmpl w:val="7DB4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45FB3"/>
    <w:multiLevelType w:val="multilevel"/>
    <w:tmpl w:val="1F487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E5327"/>
    <w:multiLevelType w:val="multilevel"/>
    <w:tmpl w:val="932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B57EE"/>
    <w:multiLevelType w:val="multilevel"/>
    <w:tmpl w:val="FCAE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D1066"/>
    <w:multiLevelType w:val="multilevel"/>
    <w:tmpl w:val="927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A2F56"/>
    <w:multiLevelType w:val="multilevel"/>
    <w:tmpl w:val="6A2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E1F5C"/>
    <w:multiLevelType w:val="multilevel"/>
    <w:tmpl w:val="6818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2584A"/>
    <w:multiLevelType w:val="hybridMultilevel"/>
    <w:tmpl w:val="267A6072"/>
    <w:lvl w:ilvl="0" w:tplc="091489A0">
      <w:start w:val="1"/>
      <w:numFmt w:val="bullet"/>
      <w:lvlText w:val=""/>
      <w:lvlJc w:val="left"/>
      <w:pPr>
        <w:ind w:left="1080" w:hanging="360"/>
      </w:pPr>
      <w:rPr>
        <w:rFonts w:ascii="Wingdings" w:eastAsia="Times New Roman" w:hAnsi="Wingdings"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EFC2E37"/>
    <w:multiLevelType w:val="multilevel"/>
    <w:tmpl w:val="6E7C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C1C7E"/>
    <w:multiLevelType w:val="hybridMultilevel"/>
    <w:tmpl w:val="E1C83152"/>
    <w:lvl w:ilvl="0" w:tplc="CFAEEB3C">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F35F7E"/>
    <w:multiLevelType w:val="multilevel"/>
    <w:tmpl w:val="4FE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76F9C"/>
    <w:multiLevelType w:val="hybridMultilevel"/>
    <w:tmpl w:val="15B8A2BC"/>
    <w:lvl w:ilvl="0" w:tplc="CC30E28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283ADA"/>
    <w:multiLevelType w:val="multilevel"/>
    <w:tmpl w:val="A9525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3"/>
      </w:rPr>
    </w:lvl>
    <w:lvl w:ilvl="2">
      <w:start w:val="14"/>
      <w:numFmt w:val="decimal"/>
      <w:lvlText w:val="%3"/>
      <w:lvlJc w:val="left"/>
      <w:pPr>
        <w:ind w:left="2160" w:hanging="360"/>
      </w:pPr>
      <w:rPr>
        <w:rFonts w:hint="default"/>
        <w:color w:val="FF0000"/>
        <w:u w:val="none"/>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194076"/>
    <w:multiLevelType w:val="multilevel"/>
    <w:tmpl w:val="569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3795E"/>
    <w:multiLevelType w:val="multilevel"/>
    <w:tmpl w:val="DC0C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C5DA2"/>
    <w:multiLevelType w:val="multilevel"/>
    <w:tmpl w:val="D77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F62A6C"/>
    <w:multiLevelType w:val="multilevel"/>
    <w:tmpl w:val="5F52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36E3D"/>
    <w:multiLevelType w:val="multilevel"/>
    <w:tmpl w:val="BC52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913545"/>
    <w:multiLevelType w:val="multilevel"/>
    <w:tmpl w:val="A71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194279"/>
    <w:multiLevelType w:val="multilevel"/>
    <w:tmpl w:val="A626A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51CBB"/>
    <w:multiLevelType w:val="multilevel"/>
    <w:tmpl w:val="B76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930D96"/>
    <w:multiLevelType w:val="multilevel"/>
    <w:tmpl w:val="B9080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C2F1B"/>
    <w:multiLevelType w:val="multilevel"/>
    <w:tmpl w:val="AB44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6F27CB"/>
    <w:multiLevelType w:val="multilevel"/>
    <w:tmpl w:val="C69A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67090"/>
    <w:multiLevelType w:val="multilevel"/>
    <w:tmpl w:val="3E20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DB7EFA"/>
    <w:multiLevelType w:val="multilevel"/>
    <w:tmpl w:val="38487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20598E"/>
    <w:multiLevelType w:val="multilevel"/>
    <w:tmpl w:val="AA22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8"/>
  </w:num>
  <w:num w:numId="4">
    <w:abstractNumId w:val="24"/>
  </w:num>
  <w:num w:numId="5">
    <w:abstractNumId w:val="16"/>
  </w:num>
  <w:num w:numId="6">
    <w:abstractNumId w:val="14"/>
  </w:num>
  <w:num w:numId="7">
    <w:abstractNumId w:val="19"/>
  </w:num>
  <w:num w:numId="8">
    <w:abstractNumId w:val="20"/>
  </w:num>
  <w:num w:numId="9">
    <w:abstractNumId w:val="3"/>
  </w:num>
  <w:num w:numId="10">
    <w:abstractNumId w:val="6"/>
  </w:num>
  <w:num w:numId="11">
    <w:abstractNumId w:val="27"/>
  </w:num>
  <w:num w:numId="12">
    <w:abstractNumId w:val="23"/>
  </w:num>
  <w:num w:numId="13">
    <w:abstractNumId w:val="21"/>
  </w:num>
  <w:num w:numId="14">
    <w:abstractNumId w:val="5"/>
  </w:num>
  <w:num w:numId="15">
    <w:abstractNumId w:val="12"/>
  </w:num>
  <w:num w:numId="16">
    <w:abstractNumId w:val="10"/>
  </w:num>
  <w:num w:numId="17">
    <w:abstractNumId w:val="0"/>
  </w:num>
  <w:num w:numId="18">
    <w:abstractNumId w:val="25"/>
  </w:num>
  <w:num w:numId="19">
    <w:abstractNumId w:val="11"/>
  </w:num>
  <w:num w:numId="20">
    <w:abstractNumId w:val="32"/>
  </w:num>
  <w:num w:numId="21">
    <w:abstractNumId w:val="30"/>
  </w:num>
  <w:num w:numId="22">
    <w:abstractNumId w:val="4"/>
  </w:num>
  <w:num w:numId="23">
    <w:abstractNumId w:val="22"/>
  </w:num>
  <w:num w:numId="24">
    <w:abstractNumId w:val="31"/>
  </w:num>
  <w:num w:numId="25">
    <w:abstractNumId w:val="9"/>
  </w:num>
  <w:num w:numId="26">
    <w:abstractNumId w:val="29"/>
  </w:num>
  <w:num w:numId="27">
    <w:abstractNumId w:val="26"/>
  </w:num>
  <w:num w:numId="28">
    <w:abstractNumId w:val="2"/>
  </w:num>
  <w:num w:numId="29">
    <w:abstractNumId w:val="8"/>
  </w:num>
  <w:num w:numId="30">
    <w:abstractNumId w:val="7"/>
  </w:num>
  <w:num w:numId="31">
    <w:abstractNumId w:val="28"/>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C1"/>
    <w:rsid w:val="003815A6"/>
    <w:rsid w:val="004558FF"/>
    <w:rsid w:val="004D4F90"/>
    <w:rsid w:val="00530FE0"/>
    <w:rsid w:val="006E6710"/>
    <w:rsid w:val="007E2271"/>
    <w:rsid w:val="00817010"/>
    <w:rsid w:val="009A05CE"/>
    <w:rsid w:val="00AE49AF"/>
    <w:rsid w:val="00BD2A23"/>
    <w:rsid w:val="00C41C74"/>
    <w:rsid w:val="00C67C43"/>
    <w:rsid w:val="00D40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D406C1"/>
    <w:pPr>
      <w:spacing w:before="100" w:beforeAutospacing="1" w:after="58" w:line="240" w:lineRule="atLeast"/>
      <w:outlineLvl w:val="0"/>
    </w:pPr>
    <w:rPr>
      <w:rFonts w:ascii="Georgia" w:hAnsi="Georgia"/>
      <w:color w:val="000000"/>
      <w:kern w:val="36"/>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06C1"/>
    <w:rPr>
      <w:rFonts w:ascii="Georgia" w:eastAsia="Times New Roman" w:hAnsi="Georgia" w:cs="Times New Roman"/>
      <w:color w:val="000000"/>
      <w:kern w:val="36"/>
      <w:sz w:val="80"/>
      <w:szCs w:val="80"/>
      <w:lang w:eastAsia="fr-FR"/>
    </w:rPr>
  </w:style>
  <w:style w:type="character" w:styleId="Lienhypertexte">
    <w:name w:val="Hyperlink"/>
    <w:uiPriority w:val="99"/>
    <w:rsid w:val="00D406C1"/>
    <w:rPr>
      <w:strike w:val="0"/>
      <w:dstrike w:val="0"/>
      <w:color w:val="000000"/>
      <w:u w:val="none"/>
      <w:effect w:val="none"/>
    </w:rPr>
  </w:style>
  <w:style w:type="character" w:customStyle="1" w:styleId="apple-converted-space">
    <w:name w:val="apple-converted-space"/>
    <w:rsid w:val="00D406C1"/>
  </w:style>
  <w:style w:type="character" w:customStyle="1" w:styleId="crayon">
    <w:name w:val="crayon"/>
    <w:rsid w:val="00D406C1"/>
  </w:style>
  <w:style w:type="paragraph" w:styleId="NormalWeb">
    <w:name w:val="Normal (Web)"/>
    <w:basedOn w:val="Normal"/>
    <w:uiPriority w:val="99"/>
    <w:unhideWhenUsed/>
    <w:rsid w:val="004558FF"/>
    <w:pPr>
      <w:spacing w:before="100" w:beforeAutospacing="1" w:after="119"/>
    </w:pPr>
  </w:style>
  <w:style w:type="paragraph" w:styleId="Sansinterligne">
    <w:name w:val="No Spacing"/>
    <w:uiPriority w:val="1"/>
    <w:qFormat/>
    <w:rsid w:val="004D4F90"/>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D406C1"/>
    <w:pPr>
      <w:spacing w:before="100" w:beforeAutospacing="1" w:after="58" w:line="240" w:lineRule="atLeast"/>
      <w:outlineLvl w:val="0"/>
    </w:pPr>
    <w:rPr>
      <w:rFonts w:ascii="Georgia" w:hAnsi="Georgia"/>
      <w:color w:val="000000"/>
      <w:kern w:val="36"/>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06C1"/>
    <w:rPr>
      <w:rFonts w:ascii="Georgia" w:eastAsia="Times New Roman" w:hAnsi="Georgia" w:cs="Times New Roman"/>
      <w:color w:val="000000"/>
      <w:kern w:val="36"/>
      <w:sz w:val="80"/>
      <w:szCs w:val="80"/>
      <w:lang w:eastAsia="fr-FR"/>
    </w:rPr>
  </w:style>
  <w:style w:type="character" w:styleId="Lienhypertexte">
    <w:name w:val="Hyperlink"/>
    <w:uiPriority w:val="99"/>
    <w:rsid w:val="00D406C1"/>
    <w:rPr>
      <w:strike w:val="0"/>
      <w:dstrike w:val="0"/>
      <w:color w:val="000000"/>
      <w:u w:val="none"/>
      <w:effect w:val="none"/>
    </w:rPr>
  </w:style>
  <w:style w:type="character" w:customStyle="1" w:styleId="apple-converted-space">
    <w:name w:val="apple-converted-space"/>
    <w:rsid w:val="00D406C1"/>
  </w:style>
  <w:style w:type="character" w:customStyle="1" w:styleId="crayon">
    <w:name w:val="crayon"/>
    <w:rsid w:val="00D406C1"/>
  </w:style>
  <w:style w:type="paragraph" w:styleId="NormalWeb">
    <w:name w:val="Normal (Web)"/>
    <w:basedOn w:val="Normal"/>
    <w:uiPriority w:val="99"/>
    <w:unhideWhenUsed/>
    <w:rsid w:val="004558FF"/>
    <w:pPr>
      <w:spacing w:before="100" w:beforeAutospacing="1" w:after="119"/>
    </w:pPr>
  </w:style>
  <w:style w:type="paragraph" w:styleId="Sansinterligne">
    <w:name w:val="No Spacing"/>
    <w:uiPriority w:val="1"/>
    <w:qFormat/>
    <w:rsid w:val="004D4F9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6285">
      <w:bodyDiv w:val="1"/>
      <w:marLeft w:val="0"/>
      <w:marRight w:val="0"/>
      <w:marTop w:val="0"/>
      <w:marBottom w:val="0"/>
      <w:divBdr>
        <w:top w:val="none" w:sz="0" w:space="0" w:color="auto"/>
        <w:left w:val="none" w:sz="0" w:space="0" w:color="auto"/>
        <w:bottom w:val="none" w:sz="0" w:space="0" w:color="auto"/>
        <w:right w:val="none" w:sz="0" w:space="0" w:color="auto"/>
      </w:divBdr>
    </w:div>
    <w:div w:id="872115687">
      <w:bodyDiv w:val="1"/>
      <w:marLeft w:val="0"/>
      <w:marRight w:val="0"/>
      <w:marTop w:val="0"/>
      <w:marBottom w:val="0"/>
      <w:divBdr>
        <w:top w:val="none" w:sz="0" w:space="0" w:color="auto"/>
        <w:left w:val="none" w:sz="0" w:space="0" w:color="auto"/>
        <w:bottom w:val="none" w:sz="0" w:space="0" w:color="auto"/>
        <w:right w:val="none" w:sz="0" w:space="0" w:color="auto"/>
      </w:divBdr>
    </w:div>
    <w:div w:id="916866131">
      <w:bodyDiv w:val="1"/>
      <w:marLeft w:val="0"/>
      <w:marRight w:val="0"/>
      <w:marTop w:val="0"/>
      <w:marBottom w:val="0"/>
      <w:divBdr>
        <w:top w:val="none" w:sz="0" w:space="0" w:color="auto"/>
        <w:left w:val="none" w:sz="0" w:space="0" w:color="auto"/>
        <w:bottom w:val="none" w:sz="0" w:space="0" w:color="auto"/>
        <w:right w:val="none" w:sz="0" w:space="0" w:color="auto"/>
      </w:divBdr>
    </w:div>
    <w:div w:id="1071460613">
      <w:bodyDiv w:val="1"/>
      <w:marLeft w:val="0"/>
      <w:marRight w:val="0"/>
      <w:marTop w:val="0"/>
      <w:marBottom w:val="0"/>
      <w:divBdr>
        <w:top w:val="none" w:sz="0" w:space="0" w:color="auto"/>
        <w:left w:val="none" w:sz="0" w:space="0" w:color="auto"/>
        <w:bottom w:val="none" w:sz="0" w:space="0" w:color="auto"/>
        <w:right w:val="none" w:sz="0" w:space="0" w:color="auto"/>
      </w:divBdr>
    </w:div>
    <w:div w:id="1316494382">
      <w:bodyDiv w:val="1"/>
      <w:marLeft w:val="0"/>
      <w:marRight w:val="0"/>
      <w:marTop w:val="0"/>
      <w:marBottom w:val="0"/>
      <w:divBdr>
        <w:top w:val="none" w:sz="0" w:space="0" w:color="auto"/>
        <w:left w:val="none" w:sz="0" w:space="0" w:color="auto"/>
        <w:bottom w:val="none" w:sz="0" w:space="0" w:color="auto"/>
        <w:right w:val="none" w:sz="0" w:space="0" w:color="auto"/>
      </w:divBdr>
    </w:div>
    <w:div w:id="18114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dtm.org/Les-banques-speculent-sur-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5685</Words>
  <Characters>31269</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Rouvel</dc:creator>
  <cp:lastModifiedBy>Rouvel</cp:lastModifiedBy>
  <cp:revision>10</cp:revision>
  <dcterms:created xsi:type="dcterms:W3CDTF">2017-02-02T17:22:00Z</dcterms:created>
  <dcterms:modified xsi:type="dcterms:W3CDTF">2017-02-12T08:45:00Z</dcterms:modified>
</cp:coreProperties>
</file>